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1421643"/>
        <w:docPartObj>
          <w:docPartGallery w:val="Cover Pages"/>
          <w:docPartUnique/>
        </w:docPartObj>
      </w:sdtPr>
      <w:sdtEndPr>
        <w:rPr>
          <w:rFonts w:eastAsiaTheme="minorEastAsia"/>
          <w:color w:val="4472C4" w:themeColor="accent1"/>
          <w:sz w:val="28"/>
          <w:szCs w:val="28"/>
        </w:rPr>
      </w:sdtEndPr>
      <w:sdtContent>
        <w:p w14:paraId="12A24303" w14:textId="4FD685F2" w:rsidR="00FB6DEC" w:rsidRDefault="00FB6DEC">
          <w:r>
            <w:rPr>
              <w:noProof/>
            </w:rPr>
            <mc:AlternateContent>
              <mc:Choice Requires="wpg">
                <w:drawing>
                  <wp:anchor distT="0" distB="0" distL="114300" distR="114300" simplePos="0" relativeHeight="251659264" behindDoc="1" locked="0" layoutInCell="1" allowOverlap="1" wp14:anchorId="75F183C8" wp14:editId="3916FE4B">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640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55030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odoni MT Black" w:hAnsi="Bodoni MT Black"/>
                                      <w:color w:val="FFFFFF" w:themeColor="background1"/>
                                      <w:sz w:val="28"/>
                                      <w:szCs w:val="2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99C7FCB" w14:textId="3A7C39D8" w:rsidR="00FB6DEC" w:rsidRPr="00000596" w:rsidRDefault="00D56E16">
                                      <w:pPr>
                                        <w:pStyle w:val="NoSpacing"/>
                                        <w:spacing w:before="120"/>
                                        <w:jc w:val="center"/>
                                        <w:rPr>
                                          <w:rFonts w:ascii="Bodoni MT Black" w:hAnsi="Bodoni MT Black"/>
                                          <w:color w:val="FFFFFF" w:themeColor="background1"/>
                                          <w:sz w:val="28"/>
                                          <w:szCs w:val="28"/>
                                        </w:rPr>
                                      </w:pPr>
                                      <w:r w:rsidRPr="002C16B4">
                                        <w:rPr>
                                          <w:rFonts w:ascii="Bodoni MT Black" w:hAnsi="Bodoni MT Black"/>
                                          <w:color w:val="FFFFFF" w:themeColor="background1"/>
                                          <w:sz w:val="28"/>
                                          <w:szCs w:val="28"/>
                                        </w:rPr>
                                        <w:t>Lawton Chiles High School</w:t>
                                      </w:r>
                                    </w:p>
                                  </w:sdtContent>
                                </w:sdt>
                                <w:p w14:paraId="13DF5DF3" w14:textId="3224C006" w:rsidR="00FB6DEC" w:rsidRDefault="006E2B41">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FB6DEC">
                                        <w:rPr>
                                          <w:caps/>
                                          <w:color w:val="FFFFFF" w:themeColor="background1"/>
                                        </w:rPr>
                                        <w:t xml:space="preserve">     </w:t>
                                      </w:r>
                                    </w:sdtContent>
                                  </w:sdt>
                                  <w:r w:rsidR="00FB6DEC">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FB6DEC">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odoni MT Black" w:eastAsiaTheme="majorEastAsia" w:hAnsi="Bodoni MT Black" w:cstheme="majorBidi"/>
                                      <w:caps/>
                                      <w:color w:val="00330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B23F1FD" w14:textId="1D938446" w:rsidR="00FB6DEC" w:rsidRPr="00FB6DEC" w:rsidRDefault="00FB6DEC" w:rsidP="00B92D1B">
                                      <w:pPr>
                                        <w:pStyle w:val="NoSpacing"/>
                                        <w:jc w:val="center"/>
                                        <w:rPr>
                                          <w:rFonts w:asciiTheme="majorHAnsi" w:eastAsiaTheme="majorEastAsia" w:hAnsiTheme="majorHAnsi" w:cstheme="majorBidi"/>
                                          <w:caps/>
                                          <w:color w:val="00B050"/>
                                          <w:sz w:val="72"/>
                                          <w:szCs w:val="72"/>
                                        </w:rPr>
                                      </w:pPr>
                                      <w:r w:rsidRPr="00726FEB">
                                        <w:rPr>
                                          <w:rFonts w:ascii="Bodoni MT Black" w:eastAsiaTheme="majorEastAsia" w:hAnsi="Bodoni MT Black" w:cstheme="majorBidi"/>
                                          <w:caps/>
                                          <w:color w:val="003300"/>
                                          <w:sz w:val="72"/>
                                          <w:szCs w:val="72"/>
                                        </w:rPr>
                                        <w:t>English Department handook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F183C8"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" fillcolor="#640406"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" fillcolor="#550305" stroked="f" strokeweight="1pt">
                      <v:textbox inset="36pt,57.6pt,36pt,36pt">
                        <w:txbxContent>
                          <w:sdt>
                            <w:sdtPr>
                              <w:rPr>
                                <w:rFonts w:ascii="Bodoni MT Black" w:hAnsi="Bodoni MT Black"/>
                                <w:color w:val="FFFFFF" w:themeColor="background1"/>
                                <w:sz w:val="28"/>
                                <w:szCs w:val="2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99C7FCB" w14:textId="3A7C39D8" w:rsidR="00FB6DEC" w:rsidRPr="00000596" w:rsidRDefault="00D56E16">
                                <w:pPr>
                                  <w:pStyle w:val="NoSpacing"/>
                                  <w:spacing w:before="120"/>
                                  <w:jc w:val="center"/>
                                  <w:rPr>
                                    <w:rFonts w:ascii="Bodoni MT Black" w:hAnsi="Bodoni MT Black"/>
                                    <w:color w:val="FFFFFF" w:themeColor="background1"/>
                                    <w:sz w:val="28"/>
                                    <w:szCs w:val="28"/>
                                  </w:rPr>
                                </w:pPr>
                                <w:r w:rsidRPr="002C16B4">
                                  <w:rPr>
                                    <w:rFonts w:ascii="Bodoni MT Black" w:hAnsi="Bodoni MT Black"/>
                                    <w:color w:val="FFFFFF" w:themeColor="background1"/>
                                    <w:sz w:val="28"/>
                                    <w:szCs w:val="28"/>
                                  </w:rPr>
                                  <w:t>Lawton Chiles High School</w:t>
                                </w:r>
                              </w:p>
                            </w:sdtContent>
                          </w:sdt>
                          <w:p w14:paraId="13DF5DF3" w14:textId="3224C006" w:rsidR="00FB6DEC" w:rsidRDefault="003B1D7D">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FB6DEC">
                                  <w:rPr>
                                    <w:caps/>
                                    <w:color w:val="FFFFFF" w:themeColor="background1"/>
                                  </w:rPr>
                                  <w:t xml:space="preserve">     </w:t>
                                </w:r>
                              </w:sdtContent>
                            </w:sdt>
                            <w:r w:rsidR="00FB6DEC">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FB6DEC">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Bodoni MT Black" w:eastAsiaTheme="majorEastAsia" w:hAnsi="Bodoni MT Black" w:cstheme="majorBidi"/>
                                <w:caps/>
                                <w:color w:val="00330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B23F1FD" w14:textId="1D938446" w:rsidR="00FB6DEC" w:rsidRPr="00FB6DEC" w:rsidRDefault="00FB6DEC" w:rsidP="00B92D1B">
                                <w:pPr>
                                  <w:pStyle w:val="NoSpacing"/>
                                  <w:jc w:val="center"/>
                                  <w:rPr>
                                    <w:rFonts w:asciiTheme="majorHAnsi" w:eastAsiaTheme="majorEastAsia" w:hAnsiTheme="majorHAnsi" w:cstheme="majorBidi"/>
                                    <w:caps/>
                                    <w:color w:val="00B050"/>
                                    <w:sz w:val="72"/>
                                    <w:szCs w:val="72"/>
                                  </w:rPr>
                                </w:pPr>
                                <w:r w:rsidRPr="00726FEB">
                                  <w:rPr>
                                    <w:rFonts w:ascii="Bodoni MT Black" w:eastAsiaTheme="majorEastAsia" w:hAnsi="Bodoni MT Black" w:cstheme="majorBidi"/>
                                    <w:caps/>
                                    <w:color w:val="003300"/>
                                    <w:sz w:val="72"/>
                                    <w:szCs w:val="72"/>
                                  </w:rPr>
                                  <w:t>English Department handook</w:t>
                                </w:r>
                              </w:p>
                            </w:sdtContent>
                          </w:sdt>
                        </w:txbxContent>
                      </v:textbox>
                    </v:shape>
                    <w10:wrap anchorx="page" anchory="page"/>
                  </v:group>
                </w:pict>
              </mc:Fallback>
            </mc:AlternateContent>
          </w:r>
        </w:p>
        <w:p w14:paraId="1AFEA250" w14:textId="35A5A0A5" w:rsidR="00FB6DEC" w:rsidRDefault="00FB6DEC" w:rsidP="00FB6DEC">
          <w:pPr>
            <w:tabs>
              <w:tab w:val="left" w:pos="5396"/>
            </w:tabs>
            <w:rPr>
              <w:noProof/>
            </w:rPr>
          </w:pPr>
          <w:r>
            <w:rPr>
              <w:noProof/>
            </w:rPr>
            <w:tab/>
          </w:r>
        </w:p>
        <w:p w14:paraId="00C967B7" w14:textId="7F2191B6" w:rsidR="00FB6DEC" w:rsidRDefault="00F51FAD" w:rsidP="00967F69">
          <w:pPr>
            <w:tabs>
              <w:tab w:val="left" w:pos="5396"/>
            </w:tabs>
            <w:jc w:val="center"/>
            <w:rPr>
              <w:rFonts w:eastAsiaTheme="minorEastAsia"/>
              <w:color w:val="4472C4" w:themeColor="accent1"/>
              <w:sz w:val="28"/>
              <w:szCs w:val="28"/>
            </w:rPr>
          </w:pPr>
          <w:r>
            <w:rPr>
              <w:noProof/>
            </w:rPr>
            <w:drawing>
              <wp:anchor distT="0" distB="0" distL="114300" distR="114300" simplePos="0" relativeHeight="251660288" behindDoc="0" locked="0" layoutInCell="1" allowOverlap="1" wp14:anchorId="4F48E39D" wp14:editId="3E4CFF54">
                <wp:simplePos x="0" y="0"/>
                <wp:positionH relativeFrom="column">
                  <wp:posOffset>1289525</wp:posOffset>
                </wp:positionH>
                <wp:positionV relativeFrom="paragraph">
                  <wp:posOffset>3188335</wp:posOffset>
                </wp:positionV>
                <wp:extent cx="3462655" cy="383857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 COLOR  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3462655" cy="3838575"/>
                        </a:xfrm>
                        <a:prstGeom prst="rect">
                          <a:avLst/>
                        </a:prstGeom>
                      </pic:spPr>
                    </pic:pic>
                  </a:graphicData>
                </a:graphic>
                <wp14:sizeRelH relativeFrom="page">
                  <wp14:pctWidth>0</wp14:pctWidth>
                </wp14:sizeRelH>
                <wp14:sizeRelV relativeFrom="page">
                  <wp14:pctHeight>0</wp14:pctHeight>
                </wp14:sizeRelV>
              </wp:anchor>
            </w:drawing>
          </w:r>
          <w:r w:rsidR="00FB6DEC" w:rsidRPr="00FB6DEC">
            <w:rPr>
              <w:rFonts w:eastAsiaTheme="minorEastAsia"/>
              <w:sz w:val="28"/>
              <w:szCs w:val="28"/>
            </w:rPr>
            <w:br w:type="page"/>
          </w:r>
        </w:p>
      </w:sdtContent>
    </w:sdt>
    <w:p w14:paraId="10C531CF" w14:textId="35AF73AB" w:rsidR="004A5BB3" w:rsidRPr="00E51AA3" w:rsidRDefault="007746B2" w:rsidP="003D44A5">
      <w:pPr>
        <w:jc w:val="center"/>
        <w:rPr>
          <w:rFonts w:ascii="Garamond" w:hAnsi="Garamond"/>
          <w:b/>
          <w:bCs/>
          <w:color w:val="003300"/>
          <w:sz w:val="36"/>
          <w:szCs w:val="36"/>
        </w:rPr>
      </w:pPr>
      <w:r w:rsidRPr="00E51AA3">
        <w:rPr>
          <w:rFonts w:ascii="Garamond" w:hAnsi="Garamond"/>
          <w:b/>
          <w:bCs/>
          <w:color w:val="003300"/>
          <w:sz w:val="36"/>
          <w:szCs w:val="36"/>
        </w:rPr>
        <w:lastRenderedPageBreak/>
        <w:t>English Department Handbook</w:t>
      </w:r>
    </w:p>
    <w:p w14:paraId="673D05AD" w14:textId="5CA9CE99" w:rsidR="00463284" w:rsidRDefault="00463284" w:rsidP="00463284">
      <w:pPr>
        <w:rPr>
          <w:rFonts w:ascii="Garamond" w:hAnsi="Garamond"/>
          <w:color w:val="003300"/>
          <w:sz w:val="24"/>
          <w:szCs w:val="24"/>
        </w:rPr>
      </w:pPr>
      <w:r>
        <w:rPr>
          <w:rFonts w:ascii="Garamond" w:hAnsi="Garamond"/>
          <w:color w:val="003300"/>
          <w:sz w:val="24"/>
          <w:szCs w:val="24"/>
        </w:rPr>
        <w:t xml:space="preserve">Greetings from the English Faculty at Lawton Chiles High School. Our goal is to lead students to an understanding of and appreciation for language and literature. We work as a department, sharing ideas and developing lesson plans, but each of us brings </w:t>
      </w:r>
      <w:r w:rsidR="00122A15">
        <w:rPr>
          <w:rFonts w:ascii="Garamond" w:hAnsi="Garamond"/>
          <w:color w:val="003300"/>
          <w:sz w:val="24"/>
          <w:szCs w:val="24"/>
        </w:rPr>
        <w:t>his or her</w:t>
      </w:r>
      <w:r>
        <w:rPr>
          <w:rFonts w:ascii="Garamond" w:hAnsi="Garamond"/>
          <w:color w:val="003300"/>
          <w:sz w:val="24"/>
          <w:szCs w:val="24"/>
        </w:rPr>
        <w:t xml:space="preserve"> own </w:t>
      </w:r>
      <w:r w:rsidR="00F71C4B">
        <w:rPr>
          <w:rFonts w:ascii="Garamond" w:hAnsi="Garamond"/>
          <w:color w:val="003300"/>
          <w:sz w:val="24"/>
          <w:szCs w:val="24"/>
        </w:rPr>
        <w:t xml:space="preserve">passion, </w:t>
      </w:r>
      <w:r>
        <w:rPr>
          <w:rFonts w:ascii="Garamond" w:hAnsi="Garamond"/>
          <w:color w:val="003300"/>
          <w:sz w:val="24"/>
          <w:szCs w:val="24"/>
        </w:rPr>
        <w:t>skill</w:t>
      </w:r>
      <w:r w:rsidR="00F71C4B">
        <w:rPr>
          <w:rFonts w:ascii="Garamond" w:hAnsi="Garamond"/>
          <w:color w:val="003300"/>
          <w:sz w:val="24"/>
          <w:szCs w:val="24"/>
        </w:rPr>
        <w:t xml:space="preserve"> </w:t>
      </w:r>
      <w:r>
        <w:rPr>
          <w:rFonts w:ascii="Garamond" w:hAnsi="Garamond"/>
          <w:color w:val="003300"/>
          <w:sz w:val="24"/>
          <w:szCs w:val="24"/>
        </w:rPr>
        <w:t xml:space="preserve">set, and methods to the classroom. We hope students use the skills </w:t>
      </w:r>
      <w:r w:rsidR="005D3118">
        <w:rPr>
          <w:rFonts w:ascii="Garamond" w:hAnsi="Garamond"/>
          <w:color w:val="003300"/>
          <w:sz w:val="24"/>
          <w:szCs w:val="24"/>
        </w:rPr>
        <w:t xml:space="preserve">they </w:t>
      </w:r>
      <w:r>
        <w:rPr>
          <w:rFonts w:ascii="Garamond" w:hAnsi="Garamond"/>
          <w:color w:val="003300"/>
          <w:sz w:val="24"/>
          <w:szCs w:val="24"/>
        </w:rPr>
        <w:t>develop</w:t>
      </w:r>
      <w:r w:rsidR="005D3118">
        <w:rPr>
          <w:rFonts w:ascii="Garamond" w:hAnsi="Garamond"/>
          <w:color w:val="003300"/>
          <w:sz w:val="24"/>
          <w:szCs w:val="24"/>
        </w:rPr>
        <w:t xml:space="preserve"> at Chiles</w:t>
      </w:r>
      <w:r>
        <w:rPr>
          <w:rFonts w:ascii="Garamond" w:hAnsi="Garamond"/>
          <w:color w:val="003300"/>
          <w:sz w:val="24"/>
          <w:szCs w:val="24"/>
        </w:rPr>
        <w:t xml:space="preserve"> to gain a better understanding of the world within and the world around them. This journey is about th</w:t>
      </w:r>
      <w:r w:rsidR="006A372C">
        <w:rPr>
          <w:rFonts w:ascii="Garamond" w:hAnsi="Garamond"/>
          <w:color w:val="003300"/>
          <w:sz w:val="24"/>
          <w:szCs w:val="24"/>
        </w:rPr>
        <w:t xml:space="preserve">eir education, but we </w:t>
      </w:r>
      <w:r>
        <w:rPr>
          <w:rFonts w:ascii="Garamond" w:hAnsi="Garamond"/>
          <w:color w:val="003300"/>
          <w:sz w:val="24"/>
          <w:szCs w:val="24"/>
        </w:rPr>
        <w:t>also learn much from our students. From our students, we ask primarily that they take advantage of the opportunities ahead of them. Work hard. Think. Try. S</w:t>
      </w:r>
      <w:r w:rsidR="00F71C4B">
        <w:rPr>
          <w:rFonts w:ascii="Garamond" w:hAnsi="Garamond"/>
          <w:color w:val="003300"/>
          <w:sz w:val="24"/>
          <w:szCs w:val="24"/>
        </w:rPr>
        <w:t>hare</w:t>
      </w:r>
      <w:r>
        <w:rPr>
          <w:rFonts w:ascii="Garamond" w:hAnsi="Garamond"/>
          <w:color w:val="003300"/>
          <w:sz w:val="24"/>
          <w:szCs w:val="24"/>
        </w:rPr>
        <w:t>. S</w:t>
      </w:r>
      <w:r w:rsidR="00F71C4B">
        <w:rPr>
          <w:rFonts w:ascii="Garamond" w:hAnsi="Garamond"/>
          <w:color w:val="003300"/>
          <w:sz w:val="24"/>
          <w:szCs w:val="24"/>
        </w:rPr>
        <w:t>upport</w:t>
      </w:r>
      <w:r>
        <w:rPr>
          <w:rFonts w:ascii="Garamond" w:hAnsi="Garamond"/>
          <w:color w:val="003300"/>
          <w:sz w:val="24"/>
          <w:szCs w:val="24"/>
        </w:rPr>
        <w:t xml:space="preserve">. Enjoy. </w:t>
      </w:r>
    </w:p>
    <w:p w14:paraId="2B0FA853" w14:textId="77777777" w:rsidR="00463284" w:rsidRPr="00957538" w:rsidRDefault="00463284" w:rsidP="00463284">
      <w:pPr>
        <w:jc w:val="center"/>
        <w:rPr>
          <w:rFonts w:ascii="Garamond" w:hAnsi="Garamond"/>
          <w:i/>
          <w:iCs/>
          <w:color w:val="003300"/>
          <w:sz w:val="28"/>
          <w:szCs w:val="28"/>
        </w:rPr>
      </w:pPr>
      <w:r w:rsidRPr="00957538">
        <w:rPr>
          <w:rFonts w:ascii="Garamond" w:hAnsi="Garamond"/>
          <w:i/>
          <w:iCs/>
          <w:color w:val="003300"/>
          <w:sz w:val="28"/>
          <w:szCs w:val="28"/>
        </w:rPr>
        <w:t>Qui legit regit (The one who reads rules.)</w:t>
      </w:r>
    </w:p>
    <w:p w14:paraId="69AC21B8" w14:textId="027B8408" w:rsidR="00626432" w:rsidRPr="00D41E2F" w:rsidRDefault="00282B70" w:rsidP="00A324C2">
      <w:pPr>
        <w:rPr>
          <w:rFonts w:ascii="Garamond" w:hAnsi="Garamond"/>
          <w:color w:val="003300"/>
          <w:sz w:val="24"/>
          <w:szCs w:val="24"/>
        </w:rPr>
      </w:pPr>
      <w:r w:rsidRPr="00B43636">
        <w:rPr>
          <w:rFonts w:ascii="Garamond" w:hAnsi="Garamond"/>
          <w:b/>
          <w:color w:val="003300"/>
          <w:sz w:val="24"/>
          <w:szCs w:val="24"/>
        </w:rPr>
        <w:t>S</w:t>
      </w:r>
      <w:r w:rsidR="00D41E2F" w:rsidRPr="00B43636">
        <w:rPr>
          <w:rFonts w:ascii="Garamond" w:hAnsi="Garamond"/>
          <w:b/>
          <w:color w:val="003300"/>
          <w:sz w:val="24"/>
          <w:szCs w:val="24"/>
        </w:rPr>
        <w:t>UMMER READING</w:t>
      </w:r>
      <w:r w:rsidR="00626432" w:rsidRPr="00463284">
        <w:rPr>
          <w:rFonts w:ascii="Garamond" w:hAnsi="Garamond"/>
          <w:color w:val="003300"/>
          <w:sz w:val="24"/>
          <w:szCs w:val="24"/>
        </w:rPr>
        <w:t xml:space="preserve">: </w:t>
      </w:r>
      <w:r w:rsidRPr="00463284">
        <w:rPr>
          <w:rFonts w:ascii="Garamond" w:hAnsi="Garamond"/>
          <w:color w:val="003300"/>
          <w:sz w:val="24"/>
          <w:szCs w:val="24"/>
        </w:rPr>
        <w:t xml:space="preserve">Please watch the </w:t>
      </w:r>
      <w:r w:rsidR="00626432" w:rsidRPr="00463284">
        <w:rPr>
          <w:rFonts w:ascii="Garamond" w:hAnsi="Garamond"/>
          <w:color w:val="003300"/>
          <w:sz w:val="24"/>
          <w:szCs w:val="24"/>
        </w:rPr>
        <w:t xml:space="preserve">Chiles </w:t>
      </w:r>
      <w:r w:rsidRPr="00463284">
        <w:rPr>
          <w:rFonts w:ascii="Garamond" w:hAnsi="Garamond"/>
          <w:color w:val="003300"/>
          <w:sz w:val="24"/>
          <w:szCs w:val="24"/>
        </w:rPr>
        <w:t>h</w:t>
      </w:r>
      <w:r w:rsidR="00626432" w:rsidRPr="00463284">
        <w:rPr>
          <w:rFonts w:ascii="Garamond" w:hAnsi="Garamond"/>
          <w:color w:val="003300"/>
          <w:sz w:val="24"/>
          <w:szCs w:val="24"/>
        </w:rPr>
        <w:t xml:space="preserve">omepage </w:t>
      </w:r>
      <w:r w:rsidRPr="00463284">
        <w:rPr>
          <w:rFonts w:ascii="Garamond" w:hAnsi="Garamond"/>
          <w:color w:val="003300"/>
          <w:sz w:val="24"/>
          <w:szCs w:val="24"/>
        </w:rPr>
        <w:t xml:space="preserve">and </w:t>
      </w:r>
      <w:hyperlink r:id="rId12" w:history="1">
        <w:r w:rsidR="005D3118">
          <w:rPr>
            <w:rStyle w:val="Hyperlink"/>
            <w:rFonts w:ascii="Garamond" w:hAnsi="Garamond"/>
            <w:sz w:val="24"/>
            <w:szCs w:val="24"/>
          </w:rPr>
          <w:t>Listserv</w:t>
        </w:r>
      </w:hyperlink>
      <w:r w:rsidRPr="00463284">
        <w:rPr>
          <w:rFonts w:ascii="Garamond" w:hAnsi="Garamond"/>
          <w:color w:val="003300"/>
          <w:sz w:val="24"/>
          <w:szCs w:val="24"/>
        </w:rPr>
        <w:t xml:space="preserve"> for </w:t>
      </w:r>
      <w:r w:rsidRPr="00BB4CFD">
        <w:rPr>
          <w:rFonts w:ascii="Garamond" w:hAnsi="Garamond"/>
          <w:i/>
          <w:color w:val="003300"/>
          <w:sz w:val="24"/>
          <w:szCs w:val="24"/>
        </w:rPr>
        <w:t>required</w:t>
      </w:r>
      <w:r w:rsidRPr="00463284">
        <w:rPr>
          <w:rFonts w:ascii="Garamond" w:hAnsi="Garamond"/>
          <w:i/>
          <w:color w:val="003300"/>
          <w:sz w:val="24"/>
          <w:szCs w:val="24"/>
        </w:rPr>
        <w:t xml:space="preserve"> </w:t>
      </w:r>
      <w:r w:rsidRPr="00463284">
        <w:rPr>
          <w:rFonts w:ascii="Garamond" w:hAnsi="Garamond"/>
          <w:color w:val="003300"/>
          <w:sz w:val="24"/>
          <w:szCs w:val="24"/>
        </w:rPr>
        <w:t xml:space="preserve">summer reading assignments. This information </w:t>
      </w:r>
      <w:r w:rsidR="00B2187A">
        <w:rPr>
          <w:rFonts w:ascii="Garamond" w:hAnsi="Garamond"/>
          <w:color w:val="003300"/>
          <w:sz w:val="24"/>
          <w:szCs w:val="24"/>
        </w:rPr>
        <w:t>will be</w:t>
      </w:r>
      <w:r w:rsidR="007B69C6">
        <w:rPr>
          <w:rFonts w:ascii="Garamond" w:hAnsi="Garamond"/>
          <w:color w:val="003300"/>
          <w:sz w:val="24"/>
          <w:szCs w:val="24"/>
        </w:rPr>
        <w:t xml:space="preserve"> released in late May</w:t>
      </w:r>
      <w:r w:rsidRPr="00463284">
        <w:rPr>
          <w:rFonts w:ascii="Garamond" w:hAnsi="Garamond"/>
          <w:color w:val="003300"/>
          <w:sz w:val="24"/>
          <w:szCs w:val="24"/>
        </w:rPr>
        <w:t xml:space="preserve">. </w:t>
      </w:r>
    </w:p>
    <w:p w14:paraId="0F0AFA29" w14:textId="569E8B22" w:rsidR="003D44A5" w:rsidRPr="0014035C" w:rsidRDefault="003D44A5" w:rsidP="003D44A5">
      <w:pPr>
        <w:rPr>
          <w:rFonts w:ascii="Garamond" w:hAnsi="Garamond"/>
          <w:b/>
          <w:bCs/>
          <w:color w:val="003300"/>
          <w:sz w:val="24"/>
          <w:szCs w:val="24"/>
        </w:rPr>
      </w:pPr>
      <w:r w:rsidRPr="0014035C">
        <w:rPr>
          <w:rFonts w:ascii="Garamond" w:hAnsi="Garamond"/>
          <w:b/>
          <w:bCs/>
          <w:color w:val="003300"/>
          <w:sz w:val="24"/>
          <w:szCs w:val="24"/>
        </w:rPr>
        <w:t>Course offered and descriptions</w:t>
      </w:r>
    </w:p>
    <w:p w14:paraId="1B4C8905" w14:textId="1FB70270" w:rsidR="0081135C" w:rsidRPr="00BD10C6" w:rsidRDefault="006E2B41" w:rsidP="003D44A5">
      <w:pPr>
        <w:rPr>
          <w:rFonts w:ascii="Garamond" w:hAnsi="Garamond"/>
          <w:color w:val="003300"/>
          <w:sz w:val="24"/>
          <w:szCs w:val="24"/>
        </w:rPr>
      </w:pPr>
      <w:hyperlink w:anchor="INTREAD" w:history="1">
        <w:r w:rsidR="0081135C" w:rsidRPr="0081135C">
          <w:rPr>
            <w:rStyle w:val="Hyperlink"/>
            <w:rFonts w:ascii="Garamond" w:hAnsi="Garamond"/>
            <w:sz w:val="24"/>
            <w:szCs w:val="24"/>
          </w:rPr>
          <w:t>Intensive Reading</w:t>
        </w:r>
      </w:hyperlink>
      <w:r w:rsidR="0081135C">
        <w:rPr>
          <w:rFonts w:ascii="Garamond" w:hAnsi="Garamond"/>
          <w:color w:val="003300"/>
          <w:sz w:val="24"/>
          <w:szCs w:val="24"/>
        </w:rPr>
        <w:t xml:space="preserve"> </w:t>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t xml:space="preserve">       </w:t>
      </w:r>
    </w:p>
    <w:p w14:paraId="703BFA89" w14:textId="4AE53843" w:rsidR="003D44A5" w:rsidRPr="00BD10C6" w:rsidRDefault="003D44A5" w:rsidP="003D44A5">
      <w:pPr>
        <w:rPr>
          <w:rFonts w:ascii="Garamond" w:hAnsi="Garamond"/>
          <w:color w:val="003300"/>
          <w:sz w:val="24"/>
          <w:szCs w:val="24"/>
        </w:rPr>
      </w:pPr>
      <w:r w:rsidRPr="00BD10C6">
        <w:rPr>
          <w:rFonts w:ascii="Garamond" w:hAnsi="Garamond"/>
          <w:color w:val="003300"/>
          <w:sz w:val="24"/>
          <w:szCs w:val="24"/>
        </w:rPr>
        <w:t>9</w:t>
      </w:r>
      <w:r w:rsidRPr="00BD10C6">
        <w:rPr>
          <w:rFonts w:ascii="Garamond" w:hAnsi="Garamond"/>
          <w:color w:val="003300"/>
          <w:sz w:val="24"/>
          <w:szCs w:val="24"/>
          <w:vertAlign w:val="superscript"/>
        </w:rPr>
        <w:t>th</w:t>
      </w:r>
      <w:r w:rsidR="005F20E9" w:rsidRPr="00BD10C6">
        <w:rPr>
          <w:rFonts w:ascii="Garamond" w:hAnsi="Garamond"/>
          <w:color w:val="003300"/>
          <w:sz w:val="24"/>
          <w:szCs w:val="24"/>
        </w:rPr>
        <w:t xml:space="preserve"> </w:t>
      </w:r>
      <w:r w:rsidR="005F20E9" w:rsidRPr="00BD10C6">
        <w:rPr>
          <w:rFonts w:ascii="Garamond" w:hAnsi="Garamond"/>
          <w:color w:val="003300"/>
          <w:sz w:val="24"/>
          <w:szCs w:val="24"/>
        </w:rPr>
        <w:tab/>
      </w:r>
      <w:r w:rsidR="005F20E9" w:rsidRPr="00BD10C6">
        <w:rPr>
          <w:rFonts w:ascii="Garamond" w:hAnsi="Garamond"/>
          <w:color w:val="003300"/>
          <w:sz w:val="24"/>
          <w:szCs w:val="24"/>
        </w:rPr>
        <w:tab/>
      </w:r>
      <w:r w:rsidR="005F20E9" w:rsidRPr="00BD10C6">
        <w:rPr>
          <w:rFonts w:ascii="Garamond" w:hAnsi="Garamond"/>
          <w:color w:val="003300"/>
          <w:sz w:val="24"/>
          <w:szCs w:val="24"/>
        </w:rPr>
        <w:tab/>
      </w:r>
      <w:r w:rsidR="005F20E9" w:rsidRPr="00BD10C6">
        <w:rPr>
          <w:rFonts w:ascii="Garamond" w:hAnsi="Garamond"/>
          <w:color w:val="003300"/>
          <w:sz w:val="24"/>
          <w:szCs w:val="24"/>
        </w:rPr>
        <w:tab/>
      </w:r>
      <w:r w:rsidR="00FE5DD3" w:rsidRPr="00BD10C6">
        <w:rPr>
          <w:rFonts w:ascii="Garamond" w:hAnsi="Garamond"/>
          <w:color w:val="003300"/>
          <w:sz w:val="24"/>
          <w:szCs w:val="24"/>
        </w:rPr>
        <w:t xml:space="preserve">                                                                                                         </w:t>
      </w:r>
      <w:r w:rsidR="005F20E9" w:rsidRPr="00BD10C6">
        <w:rPr>
          <w:rFonts w:ascii="Garamond" w:hAnsi="Garamond"/>
          <w:color w:val="003300"/>
          <w:sz w:val="24"/>
          <w:szCs w:val="24"/>
        </w:rPr>
        <w:tab/>
      </w:r>
    </w:p>
    <w:p w14:paraId="6D6959AF" w14:textId="29F16112" w:rsidR="003D44A5" w:rsidRPr="00BD10C6" w:rsidRDefault="003D44A5" w:rsidP="003D44A5">
      <w:pPr>
        <w:rPr>
          <w:rFonts w:ascii="Garamond" w:hAnsi="Garamond"/>
          <w:color w:val="003300"/>
          <w:sz w:val="24"/>
          <w:szCs w:val="24"/>
        </w:rPr>
      </w:pPr>
      <w:r w:rsidRPr="00BD10C6">
        <w:rPr>
          <w:rFonts w:ascii="Garamond" w:hAnsi="Garamond"/>
          <w:color w:val="003300"/>
          <w:sz w:val="24"/>
          <w:szCs w:val="24"/>
        </w:rPr>
        <w:t xml:space="preserve"> </w:t>
      </w:r>
      <w:r w:rsidR="000E020B">
        <w:rPr>
          <w:rFonts w:ascii="Garamond" w:hAnsi="Garamond"/>
          <w:color w:val="003300"/>
          <w:sz w:val="24"/>
          <w:szCs w:val="24"/>
        </w:rPr>
        <w:t xml:space="preserve">     </w:t>
      </w:r>
      <w:r w:rsidRPr="00BD10C6">
        <w:rPr>
          <w:rFonts w:ascii="Garamond" w:hAnsi="Garamond"/>
          <w:color w:val="003300"/>
          <w:sz w:val="24"/>
          <w:szCs w:val="24"/>
        </w:rPr>
        <w:t xml:space="preserve"> </w:t>
      </w:r>
      <w:hyperlink w:anchor="ENGI" w:history="1">
        <w:r w:rsidRPr="00722AC3">
          <w:rPr>
            <w:rStyle w:val="Hyperlink"/>
            <w:rFonts w:ascii="Garamond" w:hAnsi="Garamond"/>
            <w:sz w:val="24"/>
            <w:szCs w:val="24"/>
          </w:rPr>
          <w:t>ENG I Honors/Gifted, General</w:t>
        </w:r>
      </w:hyperlink>
    </w:p>
    <w:p w14:paraId="59F45B28" w14:textId="56AC374F" w:rsidR="003D44A5" w:rsidRPr="00BD10C6" w:rsidRDefault="003D44A5" w:rsidP="00332134">
      <w:pPr>
        <w:tabs>
          <w:tab w:val="center" w:pos="4680"/>
        </w:tabs>
        <w:rPr>
          <w:rFonts w:ascii="Garamond" w:hAnsi="Garamond"/>
          <w:color w:val="003300"/>
          <w:sz w:val="24"/>
          <w:szCs w:val="24"/>
          <w:vertAlign w:val="superscript"/>
        </w:rPr>
      </w:pPr>
      <w:r w:rsidRPr="00BD10C6">
        <w:rPr>
          <w:rFonts w:ascii="Garamond" w:hAnsi="Garamond"/>
          <w:color w:val="003300"/>
          <w:sz w:val="24"/>
          <w:szCs w:val="24"/>
        </w:rPr>
        <w:t>10</w:t>
      </w:r>
      <w:r w:rsidRPr="00BD10C6">
        <w:rPr>
          <w:rFonts w:ascii="Garamond" w:hAnsi="Garamond"/>
          <w:color w:val="003300"/>
          <w:sz w:val="24"/>
          <w:szCs w:val="24"/>
          <w:vertAlign w:val="superscript"/>
        </w:rPr>
        <w:t xml:space="preserve">th </w:t>
      </w:r>
      <w:r w:rsidR="00FE5DD3" w:rsidRPr="00BD10C6">
        <w:rPr>
          <w:rFonts w:ascii="Garamond" w:hAnsi="Garamond"/>
          <w:color w:val="003300"/>
          <w:sz w:val="24"/>
          <w:szCs w:val="24"/>
        </w:rPr>
        <w:t xml:space="preserve">                                                                                                                                                    </w:t>
      </w:r>
    </w:p>
    <w:p w14:paraId="04290776" w14:textId="2969ED44" w:rsidR="003D44A5" w:rsidRPr="00BD10C6"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ENGII" w:history="1">
        <w:r w:rsidR="003D44A5" w:rsidRPr="00722AC3">
          <w:rPr>
            <w:rStyle w:val="Hyperlink"/>
            <w:rFonts w:ascii="Garamond" w:hAnsi="Garamond"/>
            <w:sz w:val="24"/>
            <w:szCs w:val="24"/>
          </w:rPr>
          <w:t>ENG II Honors/Gifted, General</w:t>
        </w:r>
      </w:hyperlink>
    </w:p>
    <w:p w14:paraId="1D371698" w14:textId="57EEE019" w:rsidR="003D44A5" w:rsidRPr="00BD10C6" w:rsidRDefault="003D44A5" w:rsidP="003D44A5">
      <w:pPr>
        <w:rPr>
          <w:rFonts w:ascii="Garamond" w:hAnsi="Garamond"/>
          <w:color w:val="003300"/>
          <w:sz w:val="24"/>
          <w:szCs w:val="24"/>
        </w:rPr>
      </w:pPr>
      <w:r w:rsidRPr="00BD10C6">
        <w:rPr>
          <w:rFonts w:ascii="Garamond" w:hAnsi="Garamond"/>
          <w:color w:val="003300"/>
          <w:sz w:val="24"/>
          <w:szCs w:val="24"/>
        </w:rPr>
        <w:t>11</w:t>
      </w:r>
      <w:r w:rsidRPr="00BD10C6">
        <w:rPr>
          <w:rFonts w:ascii="Garamond" w:hAnsi="Garamond"/>
          <w:color w:val="003300"/>
          <w:sz w:val="24"/>
          <w:szCs w:val="24"/>
          <w:vertAlign w:val="superscript"/>
        </w:rPr>
        <w:t xml:space="preserve">th </w:t>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t xml:space="preserve">                               </w:t>
      </w:r>
    </w:p>
    <w:p w14:paraId="459D4ECF" w14:textId="5F1D80BE" w:rsidR="003D44A5" w:rsidRPr="00BD10C6"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ENGIII" w:history="1">
        <w:r w:rsidR="003D44A5" w:rsidRPr="00722AC3">
          <w:rPr>
            <w:rStyle w:val="Hyperlink"/>
            <w:rFonts w:ascii="Garamond" w:hAnsi="Garamond"/>
            <w:sz w:val="24"/>
            <w:szCs w:val="24"/>
          </w:rPr>
          <w:t>ENG III Honors, General</w:t>
        </w:r>
      </w:hyperlink>
    </w:p>
    <w:p w14:paraId="656A958A" w14:textId="0A865CE1" w:rsidR="003D44A5" w:rsidRPr="00BD10C6"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APLANG" w:history="1">
        <w:r w:rsidR="003D44A5" w:rsidRPr="00722AC3">
          <w:rPr>
            <w:rStyle w:val="Hyperlink"/>
            <w:rFonts w:ascii="Garamond" w:hAnsi="Garamond"/>
            <w:sz w:val="24"/>
            <w:szCs w:val="24"/>
          </w:rPr>
          <w:t>Advanced Placement Language and Composition</w:t>
        </w:r>
      </w:hyperlink>
      <w:r w:rsidR="00722AC3">
        <w:rPr>
          <w:rFonts w:ascii="Garamond" w:hAnsi="Garamond"/>
          <w:color w:val="003300"/>
          <w:sz w:val="24"/>
          <w:szCs w:val="24"/>
        </w:rPr>
        <w:t xml:space="preserve">                                                                          </w:t>
      </w:r>
    </w:p>
    <w:p w14:paraId="3C2F6A94" w14:textId="49BF4EFC" w:rsidR="003D44A5" w:rsidRPr="00BD10C6" w:rsidRDefault="003D44A5" w:rsidP="003D44A5">
      <w:pPr>
        <w:rPr>
          <w:rFonts w:ascii="Garamond" w:hAnsi="Garamond"/>
          <w:color w:val="003300"/>
          <w:sz w:val="24"/>
          <w:szCs w:val="24"/>
        </w:rPr>
      </w:pPr>
      <w:r w:rsidRPr="00BD10C6">
        <w:rPr>
          <w:rFonts w:ascii="Garamond" w:hAnsi="Garamond"/>
          <w:color w:val="003300"/>
          <w:sz w:val="24"/>
          <w:szCs w:val="24"/>
        </w:rPr>
        <w:t>12</w:t>
      </w:r>
      <w:r w:rsidRPr="00BD10C6">
        <w:rPr>
          <w:rFonts w:ascii="Garamond" w:hAnsi="Garamond"/>
          <w:color w:val="003300"/>
          <w:sz w:val="24"/>
          <w:szCs w:val="24"/>
          <w:vertAlign w:val="superscript"/>
        </w:rPr>
        <w:t>th</w:t>
      </w:r>
      <w:r w:rsidRPr="00BD10C6">
        <w:rPr>
          <w:rFonts w:ascii="Garamond" w:hAnsi="Garamond"/>
          <w:color w:val="003300"/>
          <w:sz w:val="24"/>
          <w:szCs w:val="24"/>
        </w:rPr>
        <w:t xml:space="preserve"> </w:t>
      </w:r>
      <w:r w:rsidR="00FE5DD3" w:rsidRPr="00BD10C6">
        <w:rPr>
          <w:rFonts w:ascii="Garamond" w:hAnsi="Garamond"/>
          <w:color w:val="003300"/>
          <w:sz w:val="24"/>
          <w:szCs w:val="24"/>
        </w:rPr>
        <w:t xml:space="preserve">         </w:t>
      </w:r>
    </w:p>
    <w:p w14:paraId="2A3ED6FD" w14:textId="3BE3D69E" w:rsidR="003D44A5" w:rsidRPr="00BD10C6"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CollegeReadiness" w:history="1">
        <w:r w:rsidR="0014035C">
          <w:rPr>
            <w:rStyle w:val="Hyperlink"/>
            <w:rFonts w:ascii="Garamond" w:hAnsi="Garamond"/>
            <w:sz w:val="24"/>
            <w:szCs w:val="24"/>
          </w:rPr>
          <w:t>ENG IV College Readiness</w:t>
        </w:r>
      </w:hyperlink>
      <w:r w:rsidR="00FE5DD3" w:rsidRPr="00BD10C6">
        <w:rPr>
          <w:rFonts w:ascii="Garamond" w:hAnsi="Garamond"/>
          <w:color w:val="003300"/>
          <w:sz w:val="24"/>
          <w:szCs w:val="24"/>
        </w:rPr>
        <w:t xml:space="preserve">                                                                                                                     </w:t>
      </w:r>
    </w:p>
    <w:p w14:paraId="342A9F62" w14:textId="42E823A8" w:rsidR="003D44A5"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DualEnrollment" w:history="1">
        <w:r w:rsidR="003D44A5" w:rsidRPr="002D16D5">
          <w:rPr>
            <w:rStyle w:val="Hyperlink"/>
            <w:rFonts w:ascii="Garamond" w:hAnsi="Garamond"/>
            <w:sz w:val="24"/>
            <w:szCs w:val="24"/>
          </w:rPr>
          <w:t>Dual Enrollment</w:t>
        </w:r>
      </w:hyperlink>
      <w:r w:rsidR="003D44A5" w:rsidRPr="00BD10C6">
        <w:rPr>
          <w:rFonts w:ascii="Garamond" w:hAnsi="Garamond"/>
          <w:color w:val="003300"/>
          <w:sz w:val="24"/>
          <w:szCs w:val="24"/>
        </w:rPr>
        <w:t xml:space="preserve"> </w:t>
      </w:r>
      <w:r w:rsidR="00722AC3">
        <w:rPr>
          <w:rFonts w:ascii="Garamond" w:hAnsi="Garamond"/>
          <w:color w:val="003300"/>
          <w:sz w:val="24"/>
          <w:szCs w:val="24"/>
        </w:rPr>
        <w:t xml:space="preserve">                                                                                                                          </w:t>
      </w:r>
    </w:p>
    <w:p w14:paraId="4D97F7A4" w14:textId="61BBCB37" w:rsidR="00794086" w:rsidRDefault="000E020B" w:rsidP="003D44A5">
      <w:pPr>
        <w:rPr>
          <w:rFonts w:ascii="Garamond" w:hAnsi="Garamond"/>
          <w:color w:val="003300"/>
          <w:sz w:val="24"/>
          <w:szCs w:val="24"/>
        </w:rPr>
      </w:pPr>
      <w:r>
        <w:rPr>
          <w:rFonts w:ascii="Garamond" w:hAnsi="Garamond"/>
          <w:color w:val="003300"/>
          <w:sz w:val="24"/>
          <w:szCs w:val="24"/>
        </w:rPr>
        <w:t xml:space="preserve">     </w:t>
      </w:r>
      <w:r w:rsidR="00722AC3">
        <w:rPr>
          <w:rFonts w:ascii="Garamond" w:hAnsi="Garamond"/>
          <w:color w:val="003300"/>
          <w:sz w:val="24"/>
          <w:szCs w:val="24"/>
        </w:rPr>
        <w:t xml:space="preserve">  </w:t>
      </w:r>
      <w:hyperlink w:anchor="APLIT" w:history="1">
        <w:r w:rsidR="00722AC3" w:rsidRPr="002D16D5">
          <w:rPr>
            <w:rStyle w:val="Hyperlink"/>
            <w:rFonts w:ascii="Garamond" w:hAnsi="Garamond"/>
            <w:sz w:val="24"/>
            <w:szCs w:val="24"/>
          </w:rPr>
          <w:t>Advanced Placement Literature and Composition</w:t>
        </w:r>
      </w:hyperlink>
      <w:r w:rsidR="00722AC3">
        <w:rPr>
          <w:rFonts w:ascii="Garamond" w:hAnsi="Garamond"/>
          <w:color w:val="003300"/>
          <w:sz w:val="24"/>
          <w:szCs w:val="24"/>
        </w:rPr>
        <w:t xml:space="preserve">  </w:t>
      </w:r>
    </w:p>
    <w:p w14:paraId="0E3CEE53" w14:textId="0967CE4A" w:rsidR="003E56E8" w:rsidRPr="00306195" w:rsidRDefault="00306195" w:rsidP="003D44A5">
      <w:pPr>
        <w:rPr>
          <w:rStyle w:val="Hyperlink"/>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HYPERLINK  \l "ENGPROG" </w:instrText>
      </w:r>
      <w:r>
        <w:rPr>
          <w:rFonts w:ascii="Garamond" w:hAnsi="Garamond"/>
          <w:sz w:val="24"/>
          <w:szCs w:val="24"/>
        </w:rPr>
        <w:fldChar w:fldCharType="separate"/>
      </w:r>
      <w:r w:rsidR="003E56E8" w:rsidRPr="00306195">
        <w:rPr>
          <w:rStyle w:val="Hyperlink"/>
          <w:rFonts w:ascii="Garamond" w:hAnsi="Garamond"/>
          <w:sz w:val="24"/>
          <w:szCs w:val="24"/>
        </w:rPr>
        <w:t xml:space="preserve">                                                                                                      </w:t>
      </w:r>
    </w:p>
    <w:p w14:paraId="70F4442B" w14:textId="521F4F78" w:rsidR="00EF1720" w:rsidRDefault="00306195" w:rsidP="003D44A5">
      <w:pPr>
        <w:rPr>
          <w:rFonts w:ascii="Garamond" w:hAnsi="Garamond"/>
          <w:sz w:val="24"/>
          <w:szCs w:val="24"/>
        </w:rPr>
      </w:pPr>
      <w:r>
        <w:rPr>
          <w:rFonts w:ascii="Garamond" w:hAnsi="Garamond"/>
          <w:sz w:val="24"/>
          <w:szCs w:val="24"/>
        </w:rPr>
        <w:fldChar w:fldCharType="end"/>
      </w:r>
    </w:p>
    <w:p w14:paraId="15D4C344" w14:textId="5D47BE53" w:rsidR="00EF1720" w:rsidRDefault="00EF1720" w:rsidP="003D44A5">
      <w:pPr>
        <w:rPr>
          <w:rFonts w:ascii="Garamond" w:hAnsi="Garamond"/>
          <w:sz w:val="24"/>
          <w:szCs w:val="24"/>
        </w:rPr>
      </w:pPr>
    </w:p>
    <w:p w14:paraId="10B31DAF" w14:textId="4286766D" w:rsidR="00EF1720" w:rsidRDefault="00EF1720" w:rsidP="003D44A5">
      <w:pPr>
        <w:rPr>
          <w:rFonts w:ascii="Garamond" w:hAnsi="Garamond"/>
          <w:sz w:val="24"/>
          <w:szCs w:val="24"/>
        </w:rPr>
      </w:pPr>
    </w:p>
    <w:p w14:paraId="3B7A01C0" w14:textId="47B140CF" w:rsidR="00EF1720" w:rsidRDefault="00EF1720" w:rsidP="003D44A5">
      <w:pPr>
        <w:rPr>
          <w:rFonts w:ascii="Garamond" w:hAnsi="Garamond"/>
          <w:sz w:val="24"/>
          <w:szCs w:val="24"/>
        </w:rPr>
      </w:pPr>
    </w:p>
    <w:p w14:paraId="027DD6B3" w14:textId="77777777" w:rsidR="001F1448" w:rsidRDefault="001F1448" w:rsidP="00E34EDB">
      <w:pPr>
        <w:jc w:val="center"/>
        <w:rPr>
          <w:rFonts w:ascii="Garamond" w:hAnsi="Garamond"/>
          <w:b/>
          <w:bCs/>
          <w:sz w:val="28"/>
          <w:szCs w:val="28"/>
        </w:rPr>
      </w:pPr>
      <w:bookmarkStart w:id="0" w:name="INTREAD"/>
    </w:p>
    <w:p w14:paraId="2651B0D3" w14:textId="4DF31BC9" w:rsidR="0081135C" w:rsidRPr="002B4D3C" w:rsidRDefault="00066D49" w:rsidP="00E34EDB">
      <w:pPr>
        <w:jc w:val="center"/>
        <w:rPr>
          <w:rFonts w:ascii="Garamond" w:hAnsi="Garamond"/>
          <w:b/>
          <w:bCs/>
          <w:sz w:val="28"/>
          <w:szCs w:val="28"/>
        </w:rPr>
      </w:pPr>
      <w:r>
        <w:rPr>
          <w:rFonts w:ascii="Garamond" w:hAnsi="Garamond"/>
          <w:b/>
          <w:bCs/>
          <w:noProof/>
          <w:sz w:val="28"/>
          <w:szCs w:val="28"/>
        </w:rPr>
        <w:lastRenderedPageBreak/>
        <mc:AlternateContent>
          <mc:Choice Requires="wps">
            <w:drawing>
              <wp:anchor distT="0" distB="0" distL="114300" distR="114300" simplePos="0" relativeHeight="251661312" behindDoc="1" locked="0" layoutInCell="1" allowOverlap="1" wp14:anchorId="20B7F6C7" wp14:editId="05A8EE58">
                <wp:simplePos x="0" y="0"/>
                <wp:positionH relativeFrom="column">
                  <wp:posOffset>-930166</wp:posOffset>
                </wp:positionH>
                <wp:positionV relativeFrom="paragraph">
                  <wp:posOffset>-993228</wp:posOffset>
                </wp:positionV>
                <wp:extent cx="7819697" cy="10200093"/>
                <wp:effectExtent l="0" t="0" r="10160" b="10795"/>
                <wp:wrapNone/>
                <wp:docPr id="3" name="Rectangle 3"/>
                <wp:cNvGraphicFramePr/>
                <a:graphic xmlns:a="http://schemas.openxmlformats.org/drawingml/2006/main">
                  <a:graphicData uri="http://schemas.microsoft.com/office/word/2010/wordprocessingShape">
                    <wps:wsp>
                      <wps:cNvSpPr/>
                      <wps:spPr>
                        <a:xfrm>
                          <a:off x="0" y="0"/>
                          <a:ext cx="7819697" cy="10200093"/>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D172E" id="Rectangle 3" o:spid="_x0000_s1026" style="position:absolute;margin-left:-73.25pt;margin-top:-78.2pt;width:615.7pt;height:80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" fillcolor="#f7caac [1301]" strokecolor="#1f3763 [1604]" strokeweight="1pt"/>
            </w:pict>
          </mc:Fallback>
        </mc:AlternateContent>
      </w:r>
      <w:r w:rsidR="009A1B08">
        <w:rPr>
          <w:rFonts w:ascii="Garamond" w:hAnsi="Garamond"/>
          <w:b/>
          <w:bCs/>
          <w:sz w:val="28"/>
          <w:szCs w:val="28"/>
        </w:rPr>
        <w:t>INTENSIVE READING</w:t>
      </w:r>
    </w:p>
    <w:bookmarkEnd w:id="0"/>
    <w:p w14:paraId="26F95F21" w14:textId="70CBBDB1" w:rsidR="0081135C" w:rsidRPr="002B4D3C" w:rsidRDefault="0081135C" w:rsidP="0081135C">
      <w:pPr>
        <w:rPr>
          <w:rFonts w:ascii="Garamond" w:hAnsi="Garamond"/>
          <w:b/>
          <w:bCs/>
          <w:sz w:val="28"/>
          <w:szCs w:val="28"/>
        </w:rPr>
      </w:pPr>
      <w:r w:rsidRPr="009A1B08">
        <w:rPr>
          <w:rFonts w:ascii="Garamond" w:hAnsi="Garamond"/>
          <w:b/>
          <w:bCs/>
          <w:sz w:val="24"/>
          <w:szCs w:val="24"/>
        </w:rPr>
        <w:t>C</w:t>
      </w:r>
      <w:r w:rsidR="009A1B08" w:rsidRPr="009A1B08">
        <w:rPr>
          <w:rFonts w:ascii="Garamond" w:hAnsi="Garamond"/>
          <w:b/>
          <w:bCs/>
          <w:sz w:val="24"/>
          <w:szCs w:val="24"/>
        </w:rPr>
        <w:t>OURSE DESR</w:t>
      </w:r>
      <w:r w:rsidR="00F874A5">
        <w:rPr>
          <w:rFonts w:ascii="Garamond" w:hAnsi="Garamond"/>
          <w:b/>
          <w:bCs/>
          <w:sz w:val="24"/>
          <w:szCs w:val="24"/>
        </w:rPr>
        <w:t>C</w:t>
      </w:r>
      <w:r w:rsidR="009A1B08" w:rsidRPr="009A1B08">
        <w:rPr>
          <w:rFonts w:ascii="Garamond" w:hAnsi="Garamond"/>
          <w:b/>
          <w:bCs/>
          <w:sz w:val="24"/>
          <w:szCs w:val="24"/>
        </w:rPr>
        <w:t>IPTION</w:t>
      </w:r>
    </w:p>
    <w:p w14:paraId="47C32B9C" w14:textId="77777777" w:rsidR="0081135C" w:rsidRPr="0081135C" w:rsidRDefault="0081135C" w:rsidP="0081135C">
      <w:pPr>
        <w:rPr>
          <w:rFonts w:ascii="Garamond" w:hAnsi="Garamond"/>
          <w:sz w:val="24"/>
          <w:szCs w:val="24"/>
        </w:rPr>
      </w:pPr>
      <w:r w:rsidRPr="0081135C">
        <w:rPr>
          <w:rFonts w:ascii="Garamond" w:hAnsi="Garamond"/>
          <w:sz w:val="24"/>
          <w:szCs w:val="24"/>
        </w:rPr>
        <w:t>The purpose of this course is to help students interpret and analyze challenging and rigorous texts to foster critical thinking and success in school.  Students will be expected to read, write, think and verbally communicate in class every day.  There will be many cooperative group activities and class discussions.</w:t>
      </w:r>
    </w:p>
    <w:p w14:paraId="5E458CB7" w14:textId="53392251" w:rsidR="0081135C" w:rsidRPr="002B4D3C" w:rsidRDefault="0081135C" w:rsidP="0081135C">
      <w:pPr>
        <w:rPr>
          <w:rFonts w:ascii="Garamond" w:hAnsi="Garamond"/>
          <w:b/>
          <w:bCs/>
          <w:sz w:val="28"/>
          <w:szCs w:val="28"/>
        </w:rPr>
      </w:pPr>
      <w:r w:rsidRPr="009A1B08">
        <w:rPr>
          <w:rFonts w:ascii="Garamond" w:hAnsi="Garamond"/>
          <w:b/>
          <w:bCs/>
          <w:sz w:val="24"/>
          <w:szCs w:val="24"/>
        </w:rPr>
        <w:t>O</w:t>
      </w:r>
      <w:r w:rsidR="009A1B08" w:rsidRPr="009A1B08">
        <w:rPr>
          <w:rFonts w:ascii="Garamond" w:hAnsi="Garamond"/>
          <w:b/>
          <w:bCs/>
          <w:sz w:val="24"/>
          <w:szCs w:val="24"/>
        </w:rPr>
        <w:t>BJECTIVE</w:t>
      </w:r>
    </w:p>
    <w:p w14:paraId="2D342671" w14:textId="4355CC1A" w:rsidR="0081135C" w:rsidRPr="0081135C" w:rsidRDefault="0081135C" w:rsidP="0081135C">
      <w:pPr>
        <w:rPr>
          <w:rFonts w:ascii="Garamond" w:hAnsi="Garamond"/>
          <w:sz w:val="24"/>
          <w:szCs w:val="24"/>
        </w:rPr>
      </w:pPr>
      <w:r w:rsidRPr="0081135C">
        <w:rPr>
          <w:rFonts w:ascii="Garamond" w:hAnsi="Garamond"/>
          <w:sz w:val="24"/>
          <w:szCs w:val="24"/>
        </w:rPr>
        <w:t xml:space="preserve">Our curriculum, instruction and assessment are designed to meet Florida Standards and to prepare students for the Florida Standards Assessment (FSA).  </w:t>
      </w:r>
      <w:r w:rsidR="00312323">
        <w:rPr>
          <w:rFonts w:ascii="Garamond" w:hAnsi="Garamond"/>
          <w:sz w:val="24"/>
          <w:szCs w:val="24"/>
        </w:rPr>
        <w:t xml:space="preserve">Activities focus on </w:t>
      </w:r>
      <w:r w:rsidRPr="0081135C">
        <w:rPr>
          <w:rFonts w:ascii="Garamond" w:hAnsi="Garamond"/>
          <w:sz w:val="24"/>
          <w:szCs w:val="24"/>
        </w:rPr>
        <w:t>vocabulary, text dependent discussion and writing, and deeper analysis of text and word choices.</w:t>
      </w:r>
    </w:p>
    <w:p w14:paraId="44B38E59" w14:textId="51E6505F" w:rsidR="0081135C" w:rsidRPr="002B4D3C" w:rsidRDefault="0081135C" w:rsidP="0081135C">
      <w:pPr>
        <w:rPr>
          <w:rFonts w:ascii="Garamond" w:hAnsi="Garamond"/>
          <w:b/>
          <w:bCs/>
          <w:sz w:val="28"/>
          <w:szCs w:val="28"/>
        </w:rPr>
      </w:pPr>
      <w:r w:rsidRPr="009A1B08">
        <w:rPr>
          <w:rFonts w:ascii="Garamond" w:hAnsi="Garamond"/>
          <w:b/>
          <w:bCs/>
          <w:sz w:val="24"/>
          <w:szCs w:val="24"/>
        </w:rPr>
        <w:t>T</w:t>
      </w:r>
      <w:r w:rsidR="009A1B08" w:rsidRPr="009A1B08">
        <w:rPr>
          <w:rFonts w:ascii="Garamond" w:hAnsi="Garamond"/>
          <w:b/>
          <w:bCs/>
          <w:sz w:val="24"/>
          <w:szCs w:val="24"/>
        </w:rPr>
        <w:t>EXTS</w:t>
      </w:r>
    </w:p>
    <w:p w14:paraId="3768C93E" w14:textId="77777777" w:rsidR="0081135C" w:rsidRPr="0081135C" w:rsidRDefault="0081135C" w:rsidP="0081135C">
      <w:pPr>
        <w:rPr>
          <w:rFonts w:ascii="Garamond" w:hAnsi="Garamond"/>
          <w:sz w:val="24"/>
          <w:szCs w:val="24"/>
        </w:rPr>
      </w:pPr>
      <w:r w:rsidRPr="0081135C">
        <w:rPr>
          <w:rFonts w:ascii="Garamond" w:hAnsi="Garamond"/>
          <w:sz w:val="24"/>
          <w:szCs w:val="24"/>
        </w:rPr>
        <w:t xml:space="preserve">We offer various class sets of text materials, i.e., workbooks, practice books, etc.  As needed, some materials are checked out.  The reading curriculum includes individual online instruction using Achieve 3000.  </w:t>
      </w:r>
    </w:p>
    <w:p w14:paraId="3B2327F8" w14:textId="77777777" w:rsidR="0081135C" w:rsidRDefault="0081135C" w:rsidP="00EF1720">
      <w:pPr>
        <w:jc w:val="center"/>
        <w:rPr>
          <w:rFonts w:ascii="Garamond" w:hAnsi="Garamond"/>
          <w:sz w:val="24"/>
          <w:szCs w:val="24"/>
        </w:rPr>
      </w:pPr>
    </w:p>
    <w:p w14:paraId="64045A90" w14:textId="77777777" w:rsidR="0081135C" w:rsidRDefault="0081135C" w:rsidP="00EF1720">
      <w:pPr>
        <w:jc w:val="center"/>
        <w:rPr>
          <w:rFonts w:ascii="Garamond" w:hAnsi="Garamond"/>
          <w:sz w:val="24"/>
          <w:szCs w:val="24"/>
        </w:rPr>
      </w:pPr>
    </w:p>
    <w:p w14:paraId="7AD5DB05" w14:textId="77777777" w:rsidR="0081135C" w:rsidRDefault="0081135C" w:rsidP="00EF1720">
      <w:pPr>
        <w:jc w:val="center"/>
        <w:rPr>
          <w:rFonts w:ascii="Garamond" w:hAnsi="Garamond"/>
          <w:sz w:val="24"/>
          <w:szCs w:val="24"/>
        </w:rPr>
      </w:pPr>
    </w:p>
    <w:p w14:paraId="33B9BDD7" w14:textId="77777777" w:rsidR="0081135C" w:rsidRDefault="0081135C" w:rsidP="00EF1720">
      <w:pPr>
        <w:jc w:val="center"/>
        <w:rPr>
          <w:rFonts w:ascii="Garamond" w:hAnsi="Garamond"/>
          <w:sz w:val="24"/>
          <w:szCs w:val="24"/>
        </w:rPr>
      </w:pPr>
    </w:p>
    <w:p w14:paraId="69134300" w14:textId="77777777" w:rsidR="0081135C" w:rsidRDefault="0081135C" w:rsidP="00EF1720">
      <w:pPr>
        <w:jc w:val="center"/>
        <w:rPr>
          <w:rFonts w:ascii="Garamond" w:hAnsi="Garamond"/>
          <w:sz w:val="24"/>
          <w:szCs w:val="24"/>
        </w:rPr>
      </w:pPr>
    </w:p>
    <w:p w14:paraId="110B4716" w14:textId="77777777" w:rsidR="0081135C" w:rsidRDefault="0081135C" w:rsidP="00EF1720">
      <w:pPr>
        <w:jc w:val="center"/>
        <w:rPr>
          <w:rFonts w:ascii="Garamond" w:hAnsi="Garamond"/>
          <w:sz w:val="24"/>
          <w:szCs w:val="24"/>
        </w:rPr>
      </w:pPr>
    </w:p>
    <w:p w14:paraId="7D5BF748" w14:textId="77777777" w:rsidR="0081135C" w:rsidRDefault="0081135C" w:rsidP="00EF1720">
      <w:pPr>
        <w:jc w:val="center"/>
        <w:rPr>
          <w:rFonts w:ascii="Garamond" w:hAnsi="Garamond"/>
          <w:sz w:val="24"/>
          <w:szCs w:val="24"/>
        </w:rPr>
      </w:pPr>
    </w:p>
    <w:p w14:paraId="14458373" w14:textId="77777777" w:rsidR="0081135C" w:rsidRDefault="0081135C" w:rsidP="00EF1720">
      <w:pPr>
        <w:jc w:val="center"/>
        <w:rPr>
          <w:rFonts w:ascii="Garamond" w:hAnsi="Garamond"/>
          <w:sz w:val="24"/>
          <w:szCs w:val="24"/>
        </w:rPr>
      </w:pPr>
    </w:p>
    <w:p w14:paraId="62A3BBCA" w14:textId="77777777" w:rsidR="0081135C" w:rsidRDefault="0081135C" w:rsidP="00EF1720">
      <w:pPr>
        <w:jc w:val="center"/>
        <w:rPr>
          <w:rFonts w:ascii="Garamond" w:hAnsi="Garamond"/>
          <w:sz w:val="24"/>
          <w:szCs w:val="24"/>
        </w:rPr>
      </w:pPr>
    </w:p>
    <w:p w14:paraId="39EAC763" w14:textId="77777777" w:rsidR="0081135C" w:rsidRDefault="0081135C" w:rsidP="00EF1720">
      <w:pPr>
        <w:jc w:val="center"/>
        <w:rPr>
          <w:rFonts w:ascii="Garamond" w:hAnsi="Garamond"/>
          <w:sz w:val="24"/>
          <w:szCs w:val="24"/>
        </w:rPr>
      </w:pPr>
    </w:p>
    <w:p w14:paraId="56A3ABF3" w14:textId="77777777" w:rsidR="0081135C" w:rsidRDefault="0081135C" w:rsidP="00EF1720">
      <w:pPr>
        <w:jc w:val="center"/>
        <w:rPr>
          <w:rFonts w:ascii="Garamond" w:hAnsi="Garamond"/>
          <w:sz w:val="24"/>
          <w:szCs w:val="24"/>
        </w:rPr>
      </w:pPr>
    </w:p>
    <w:p w14:paraId="3BD812B1" w14:textId="77777777" w:rsidR="0081135C" w:rsidRDefault="0081135C" w:rsidP="00EF1720">
      <w:pPr>
        <w:jc w:val="center"/>
        <w:rPr>
          <w:rFonts w:ascii="Garamond" w:hAnsi="Garamond"/>
          <w:sz w:val="24"/>
          <w:szCs w:val="24"/>
        </w:rPr>
      </w:pPr>
    </w:p>
    <w:p w14:paraId="41DDA9C0" w14:textId="77777777" w:rsidR="0081135C" w:rsidRDefault="0081135C" w:rsidP="00EF1720">
      <w:pPr>
        <w:jc w:val="center"/>
        <w:rPr>
          <w:rFonts w:ascii="Garamond" w:hAnsi="Garamond"/>
          <w:sz w:val="24"/>
          <w:szCs w:val="24"/>
        </w:rPr>
      </w:pPr>
    </w:p>
    <w:p w14:paraId="17F90591" w14:textId="77777777" w:rsidR="0081135C" w:rsidRDefault="0081135C" w:rsidP="00EF1720">
      <w:pPr>
        <w:jc w:val="center"/>
        <w:rPr>
          <w:rFonts w:ascii="Garamond" w:hAnsi="Garamond"/>
          <w:sz w:val="24"/>
          <w:szCs w:val="24"/>
        </w:rPr>
      </w:pPr>
    </w:p>
    <w:p w14:paraId="7D90D9A0" w14:textId="77777777" w:rsidR="0081135C" w:rsidRDefault="0081135C" w:rsidP="00EF1720">
      <w:pPr>
        <w:jc w:val="center"/>
        <w:rPr>
          <w:rFonts w:ascii="Garamond" w:hAnsi="Garamond"/>
          <w:sz w:val="24"/>
          <w:szCs w:val="24"/>
        </w:rPr>
      </w:pPr>
    </w:p>
    <w:p w14:paraId="5F68FFBB" w14:textId="77777777" w:rsidR="0081135C" w:rsidRDefault="0081135C" w:rsidP="00EF1720">
      <w:pPr>
        <w:jc w:val="center"/>
        <w:rPr>
          <w:rFonts w:ascii="Garamond" w:hAnsi="Garamond"/>
          <w:sz w:val="24"/>
          <w:szCs w:val="24"/>
        </w:rPr>
      </w:pPr>
    </w:p>
    <w:p w14:paraId="70A1D90B" w14:textId="6F880C2B" w:rsidR="00EF1720" w:rsidRPr="002B4D3C" w:rsidRDefault="00E34EDB" w:rsidP="00E34EDB">
      <w:pPr>
        <w:jc w:val="center"/>
        <w:rPr>
          <w:rFonts w:ascii="Garamond" w:hAnsi="Garamond"/>
          <w:b/>
          <w:bCs/>
          <w:sz w:val="28"/>
          <w:szCs w:val="28"/>
        </w:rPr>
      </w:pPr>
      <w:r>
        <w:rPr>
          <w:rFonts w:ascii="Garamond" w:hAnsi="Garamond"/>
          <w:sz w:val="24"/>
          <w:szCs w:val="24"/>
        </w:rPr>
        <w:br w:type="page"/>
      </w:r>
      <w:r w:rsidR="00066D49">
        <w:rPr>
          <w:rFonts w:ascii="Garamond" w:hAnsi="Garamond"/>
          <w:b/>
          <w:bCs/>
          <w:noProof/>
          <w:sz w:val="28"/>
          <w:szCs w:val="28"/>
        </w:rPr>
        <mc:AlternateContent>
          <mc:Choice Requires="wps">
            <w:drawing>
              <wp:anchor distT="0" distB="0" distL="114300" distR="114300" simplePos="0" relativeHeight="251669504" behindDoc="1" locked="0" layoutInCell="1" allowOverlap="1" wp14:anchorId="3CEFD501" wp14:editId="7D29A6D6">
                <wp:simplePos x="0" y="0"/>
                <wp:positionH relativeFrom="column">
                  <wp:posOffset>-930166</wp:posOffset>
                </wp:positionH>
                <wp:positionV relativeFrom="paragraph">
                  <wp:posOffset>-961697</wp:posOffset>
                </wp:positionV>
                <wp:extent cx="7819697" cy="10200093"/>
                <wp:effectExtent l="0" t="0" r="10160" b="10795"/>
                <wp:wrapNone/>
                <wp:docPr id="8" name="Rectangle 8"/>
                <wp:cNvGraphicFramePr/>
                <a:graphic xmlns:a="http://schemas.openxmlformats.org/drawingml/2006/main">
                  <a:graphicData uri="http://schemas.microsoft.com/office/word/2010/wordprocessingShape">
                    <wps:wsp>
                      <wps:cNvSpPr/>
                      <wps:spPr>
                        <a:xfrm>
                          <a:off x="0" y="0"/>
                          <a:ext cx="7819697" cy="10200093"/>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2FC873" w14:textId="77777777" w:rsidR="00E36BF5" w:rsidRDefault="00E36BF5" w:rsidP="00E36B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FD501" id="Rectangle 8" o:spid="_x0000_s1030" style="position:absolute;left:0;text-align:left;margin-left:-73.25pt;margin-top:-75.7pt;width:615.7pt;height:80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" fillcolor="#c5e0b3 [1305]" strokecolor="#1f3763 [1604]" strokeweight="1pt">
                <v:textbox>
                  <w:txbxContent>
                    <w:p w14:paraId="0D2FC873" w14:textId="77777777" w:rsidR="00E36BF5" w:rsidRDefault="00E36BF5" w:rsidP="00E36BF5">
                      <w:pPr>
                        <w:jc w:val="center"/>
                      </w:pPr>
                    </w:p>
                  </w:txbxContent>
                </v:textbox>
              </v:rect>
            </w:pict>
          </mc:Fallback>
        </mc:AlternateContent>
      </w:r>
      <w:r w:rsidR="00EF1720" w:rsidRPr="002B4D3C">
        <w:rPr>
          <w:rFonts w:ascii="Garamond" w:hAnsi="Garamond"/>
          <w:b/>
          <w:bCs/>
          <w:sz w:val="28"/>
          <w:szCs w:val="28"/>
        </w:rPr>
        <w:t>9</w:t>
      </w:r>
      <w:r w:rsidR="00EF1720" w:rsidRPr="002B4D3C">
        <w:rPr>
          <w:rFonts w:ascii="Garamond" w:hAnsi="Garamond"/>
          <w:b/>
          <w:bCs/>
          <w:sz w:val="28"/>
          <w:szCs w:val="28"/>
          <w:vertAlign w:val="superscript"/>
        </w:rPr>
        <w:t>th</w:t>
      </w:r>
      <w:r w:rsidR="00EF1720" w:rsidRPr="002B4D3C">
        <w:rPr>
          <w:rFonts w:ascii="Garamond" w:hAnsi="Garamond"/>
          <w:b/>
          <w:bCs/>
          <w:sz w:val="28"/>
          <w:szCs w:val="28"/>
        </w:rPr>
        <w:t xml:space="preserve"> GRADE</w:t>
      </w:r>
    </w:p>
    <w:p w14:paraId="350C447F" w14:textId="3B5322F6" w:rsidR="00EF1720" w:rsidRPr="002B4D3C" w:rsidRDefault="00EF1720" w:rsidP="00EF1720">
      <w:pPr>
        <w:jc w:val="center"/>
        <w:rPr>
          <w:rFonts w:ascii="Garamond" w:hAnsi="Garamond"/>
          <w:b/>
          <w:bCs/>
          <w:sz w:val="28"/>
          <w:szCs w:val="28"/>
        </w:rPr>
      </w:pPr>
      <w:bookmarkStart w:id="1" w:name="ENGI"/>
      <w:r w:rsidRPr="002B4D3C">
        <w:rPr>
          <w:rFonts w:ascii="Garamond" w:hAnsi="Garamond"/>
          <w:b/>
          <w:bCs/>
          <w:sz w:val="28"/>
          <w:szCs w:val="28"/>
        </w:rPr>
        <w:t>ENG I</w:t>
      </w:r>
      <w:r w:rsidR="000F78B7" w:rsidRPr="002B4D3C">
        <w:rPr>
          <w:rFonts w:ascii="Garamond" w:hAnsi="Garamond"/>
          <w:b/>
          <w:bCs/>
          <w:sz w:val="28"/>
          <w:szCs w:val="28"/>
        </w:rPr>
        <w:t xml:space="preserve"> Honors/Gifted, General</w:t>
      </w:r>
    </w:p>
    <w:bookmarkEnd w:id="1"/>
    <w:p w14:paraId="56608849" w14:textId="177DF572" w:rsidR="00267CA7" w:rsidRPr="002B4D3C" w:rsidRDefault="00267CA7" w:rsidP="00267CA7">
      <w:pPr>
        <w:pStyle w:val="paragraph"/>
        <w:spacing w:before="0" w:beforeAutospacing="0" w:after="0" w:afterAutospacing="0"/>
        <w:ind w:right="90"/>
        <w:textAlignment w:val="baseline"/>
        <w:rPr>
          <w:rFonts w:ascii="Garamond" w:hAnsi="Garamond"/>
          <w:b/>
          <w:bCs/>
          <w:sz w:val="28"/>
          <w:szCs w:val="28"/>
        </w:rPr>
      </w:pPr>
      <w:r w:rsidRPr="009A1B08">
        <w:rPr>
          <w:rFonts w:ascii="Garamond" w:hAnsi="Garamond"/>
          <w:b/>
          <w:bCs/>
        </w:rPr>
        <w:t>COURSE DESCRIPTION</w:t>
      </w:r>
    </w:p>
    <w:p w14:paraId="50593F52" w14:textId="77777777" w:rsidR="00267CA7" w:rsidRPr="002B4D3C" w:rsidRDefault="00267CA7" w:rsidP="00267CA7">
      <w:pPr>
        <w:pStyle w:val="paragraph"/>
        <w:spacing w:before="0" w:beforeAutospacing="0" w:after="0" w:afterAutospacing="0"/>
        <w:ind w:right="90"/>
        <w:textAlignment w:val="baseline"/>
        <w:rPr>
          <w:rFonts w:ascii="Garamond" w:hAnsi="Garamond"/>
        </w:rPr>
      </w:pPr>
    </w:p>
    <w:p w14:paraId="0ADF0EB9" w14:textId="77777777" w:rsidR="00267CA7" w:rsidRPr="002B4D3C" w:rsidRDefault="00267CA7" w:rsidP="00267CA7">
      <w:pPr>
        <w:pStyle w:val="paragraph"/>
        <w:spacing w:before="0" w:beforeAutospacing="0" w:after="0" w:afterAutospacing="0"/>
        <w:ind w:right="90"/>
        <w:textAlignment w:val="baseline"/>
        <w:rPr>
          <w:rFonts w:ascii="Garamond" w:hAnsi="Garamond"/>
        </w:rPr>
      </w:pPr>
      <w:r w:rsidRPr="002B4D3C">
        <w:rPr>
          <w:rStyle w:val="normaltextrun"/>
          <w:rFonts w:ascii="Garamond" w:hAnsi="Garamond"/>
        </w:rPr>
        <w:t>The course provides students with a survey of world literature through a variety of reading, writing, listening, viewing, and speaking activities. </w:t>
      </w:r>
      <w:r w:rsidRPr="002B4D3C">
        <w:rPr>
          <w:rStyle w:val="eop"/>
          <w:rFonts w:ascii="Garamond" w:hAnsi="Garamond"/>
        </w:rPr>
        <w:t> </w:t>
      </w:r>
    </w:p>
    <w:p w14:paraId="2A449232" w14:textId="77777777" w:rsidR="00267CA7" w:rsidRPr="002B4D3C" w:rsidRDefault="00267CA7" w:rsidP="00267CA7">
      <w:pPr>
        <w:pStyle w:val="paragraph"/>
        <w:spacing w:before="0" w:beforeAutospacing="0" w:after="0" w:afterAutospacing="0"/>
        <w:ind w:right="90"/>
        <w:textAlignment w:val="baseline"/>
        <w:rPr>
          <w:rFonts w:ascii="Garamond" w:hAnsi="Garamond"/>
        </w:rPr>
      </w:pPr>
    </w:p>
    <w:p w14:paraId="23A94A7A" w14:textId="18E4FF37" w:rsidR="00267CA7" w:rsidRPr="002B4D3C" w:rsidRDefault="00267CA7" w:rsidP="00267CA7">
      <w:pPr>
        <w:tabs>
          <w:tab w:val="left" w:pos="4200"/>
        </w:tabs>
        <w:rPr>
          <w:rFonts w:ascii="Garamond" w:hAnsi="Garamond" w:cs="Times New Roman"/>
          <w:b/>
          <w:bCs/>
          <w:sz w:val="28"/>
          <w:szCs w:val="28"/>
        </w:rPr>
      </w:pPr>
      <w:r w:rsidRPr="009A1B08">
        <w:rPr>
          <w:rFonts w:ascii="Garamond" w:hAnsi="Garamond" w:cs="Times New Roman"/>
          <w:b/>
          <w:bCs/>
          <w:sz w:val="24"/>
          <w:szCs w:val="24"/>
        </w:rPr>
        <w:t>OBJECTIVES</w:t>
      </w:r>
      <w:r w:rsidRPr="002B4D3C">
        <w:rPr>
          <w:rFonts w:ascii="Garamond" w:hAnsi="Garamond" w:cs="Times New Roman"/>
          <w:b/>
          <w:bCs/>
          <w:sz w:val="28"/>
          <w:szCs w:val="28"/>
        </w:rPr>
        <w:tab/>
      </w:r>
    </w:p>
    <w:p w14:paraId="309AFAA5" w14:textId="77777777" w:rsidR="00267CA7" w:rsidRPr="002B4D3C" w:rsidRDefault="00267CA7" w:rsidP="00267CA7">
      <w:pPr>
        <w:rPr>
          <w:rFonts w:ascii="Garamond" w:hAnsi="Garamond" w:cs="Times New Roman"/>
          <w:sz w:val="24"/>
          <w:szCs w:val="24"/>
        </w:rPr>
      </w:pPr>
      <w:r w:rsidRPr="002B4D3C">
        <w:rPr>
          <w:rFonts w:ascii="Garamond" w:hAnsi="Garamond" w:cs="Times New Roman"/>
          <w:sz w:val="24"/>
          <w:szCs w:val="24"/>
        </w:rPr>
        <w:t xml:space="preserve">The purpose of this course </w:t>
      </w:r>
      <w:r w:rsidRPr="002B4D3C">
        <w:rPr>
          <w:rStyle w:val="normaltextrun"/>
          <w:rFonts w:ascii="Garamond" w:hAnsi="Garamond" w:cs="Times New Roman"/>
          <w:sz w:val="24"/>
          <w:szCs w:val="24"/>
        </w:rPr>
        <w:t xml:space="preserve">is to help students become deeper thinkers, better writers, and more analytical readers.  </w:t>
      </w:r>
      <w:r w:rsidRPr="002B4D3C">
        <w:rPr>
          <w:rFonts w:ascii="Garamond" w:hAnsi="Garamond" w:cs="Times New Roman"/>
          <w:sz w:val="24"/>
          <w:szCs w:val="24"/>
        </w:rPr>
        <w:t xml:space="preserve">Primary course objectives are based on the Florida English Language Arts standards.  </w:t>
      </w:r>
    </w:p>
    <w:p w14:paraId="448E5AFE" w14:textId="7EE100B4" w:rsidR="00267CA7" w:rsidRPr="002B4D3C" w:rsidRDefault="00267CA7" w:rsidP="00267CA7">
      <w:pPr>
        <w:rPr>
          <w:rFonts w:ascii="Garamond" w:hAnsi="Garamond" w:cs="Times New Roman"/>
          <w:b/>
          <w:bCs/>
          <w:sz w:val="28"/>
          <w:szCs w:val="28"/>
        </w:rPr>
      </w:pPr>
      <w:r w:rsidRPr="009A1B08">
        <w:rPr>
          <w:rFonts w:ascii="Garamond" w:hAnsi="Garamond" w:cs="Times New Roman"/>
          <w:b/>
          <w:bCs/>
          <w:sz w:val="24"/>
          <w:szCs w:val="24"/>
        </w:rPr>
        <w:t>ACTIVITIES</w:t>
      </w:r>
    </w:p>
    <w:p w14:paraId="24458DF4" w14:textId="3514BF0D" w:rsidR="00267CA7" w:rsidRPr="0040730A" w:rsidRDefault="00267CA7" w:rsidP="00267CA7">
      <w:pPr>
        <w:rPr>
          <w:rFonts w:ascii="Garamond" w:hAnsi="Garamond" w:cs="Times New Roman"/>
          <w:sz w:val="24"/>
          <w:szCs w:val="24"/>
        </w:rPr>
      </w:pPr>
      <w:r w:rsidRPr="002B4D3C">
        <w:rPr>
          <w:rFonts w:ascii="Garamond" w:hAnsi="Garamond" w:cs="Times New Roman"/>
          <w:sz w:val="24"/>
          <w:szCs w:val="24"/>
        </w:rPr>
        <w:t>Course activities will include reading selected short stories, novels, plays, essays, and poems.  Students will discuss, respond, and critique the works in relation to the literary genre and their characteristics.  Students will demonstrate their understanding of the lessons through class discussions, oral presentations, group projects, individual projects, book reviews</w:t>
      </w:r>
      <w:r w:rsidR="004662AE">
        <w:rPr>
          <w:rFonts w:ascii="Garamond" w:hAnsi="Garamond" w:cs="Times New Roman"/>
          <w:sz w:val="24"/>
          <w:szCs w:val="24"/>
        </w:rPr>
        <w:t>,</w:t>
      </w:r>
      <w:r w:rsidRPr="002B4D3C">
        <w:rPr>
          <w:rFonts w:ascii="Garamond" w:hAnsi="Garamond" w:cs="Times New Roman"/>
          <w:sz w:val="24"/>
          <w:szCs w:val="24"/>
        </w:rPr>
        <w:t xml:space="preserve"> and other written responses to the literature.  Student</w:t>
      </w:r>
      <w:r w:rsidR="004B60C6">
        <w:rPr>
          <w:rFonts w:ascii="Garamond" w:hAnsi="Garamond" w:cs="Times New Roman"/>
          <w:sz w:val="24"/>
          <w:szCs w:val="24"/>
        </w:rPr>
        <w:t>s</w:t>
      </w:r>
      <w:r w:rsidRPr="002B4D3C">
        <w:rPr>
          <w:rFonts w:ascii="Garamond" w:hAnsi="Garamond" w:cs="Times New Roman"/>
          <w:sz w:val="24"/>
          <w:szCs w:val="24"/>
        </w:rPr>
        <w:t xml:space="preserve"> will practice research and technology skills throughout the year in </w:t>
      </w:r>
      <w:r w:rsidR="004662AE">
        <w:rPr>
          <w:rFonts w:ascii="Garamond" w:hAnsi="Garamond" w:cs="Times New Roman"/>
          <w:sz w:val="24"/>
          <w:szCs w:val="24"/>
        </w:rPr>
        <w:t xml:space="preserve">a </w:t>
      </w:r>
      <w:r w:rsidRPr="002B4D3C">
        <w:rPr>
          <w:rFonts w:ascii="Garamond" w:hAnsi="Garamond" w:cs="Times New Roman"/>
          <w:sz w:val="24"/>
          <w:szCs w:val="24"/>
        </w:rPr>
        <w:t xml:space="preserve">variety of activities.  Writing, grammar, and vocabulary lessons are taught within the context of </w:t>
      </w:r>
      <w:r w:rsidRPr="0040730A">
        <w:rPr>
          <w:rFonts w:ascii="Garamond" w:hAnsi="Garamond" w:cs="Times New Roman"/>
          <w:sz w:val="24"/>
          <w:szCs w:val="24"/>
        </w:rPr>
        <w:t>literary or thematic units of study. </w:t>
      </w:r>
    </w:p>
    <w:p w14:paraId="1B638EA7" w14:textId="09884019" w:rsidR="00267CA7" w:rsidRPr="002B4D3C" w:rsidRDefault="007D54C4" w:rsidP="00267CA7">
      <w:pPr>
        <w:rPr>
          <w:rFonts w:ascii="Garamond" w:hAnsi="Garamond" w:cs="Times New Roman"/>
          <w:b/>
          <w:bCs/>
          <w:sz w:val="28"/>
          <w:szCs w:val="28"/>
        </w:rPr>
      </w:pPr>
      <w:r>
        <w:rPr>
          <w:rFonts w:ascii="Garamond" w:hAnsi="Garamond" w:cs="Times New Roman"/>
          <w:b/>
          <w:bCs/>
          <w:sz w:val="24"/>
          <w:szCs w:val="24"/>
        </w:rPr>
        <w:t>T</w:t>
      </w:r>
      <w:r w:rsidR="00267CA7" w:rsidRPr="009A1B08">
        <w:rPr>
          <w:rFonts w:ascii="Garamond" w:hAnsi="Garamond" w:cs="Times New Roman"/>
          <w:b/>
          <w:bCs/>
          <w:sz w:val="24"/>
          <w:szCs w:val="24"/>
        </w:rPr>
        <w:t>EXTS</w:t>
      </w:r>
    </w:p>
    <w:p w14:paraId="55645B4F" w14:textId="6AFFC24B" w:rsidR="00267CA7" w:rsidRDefault="00267CA7" w:rsidP="00267CA7">
      <w:pPr>
        <w:rPr>
          <w:rFonts w:ascii="Garamond" w:hAnsi="Garamond" w:cs="Times New Roman"/>
          <w:sz w:val="24"/>
          <w:szCs w:val="24"/>
        </w:rPr>
      </w:pPr>
      <w:r w:rsidRPr="002B4D3C">
        <w:rPr>
          <w:rFonts w:ascii="Garamond" w:hAnsi="Garamond" w:cs="Times New Roman"/>
          <w:sz w:val="24"/>
          <w:szCs w:val="24"/>
        </w:rPr>
        <w:t xml:space="preserve">Classes will read a variety of literature, including fiction, poetry, nonfiction, and speeches.  Core texts may include </w:t>
      </w:r>
      <w:r w:rsidRPr="002B4D3C">
        <w:rPr>
          <w:rFonts w:ascii="Garamond" w:hAnsi="Garamond" w:cs="Times New Roman"/>
          <w:i/>
          <w:iCs/>
          <w:sz w:val="24"/>
          <w:szCs w:val="24"/>
        </w:rPr>
        <w:t>Romeo and Juliet</w:t>
      </w:r>
      <w:r w:rsidRPr="002B4D3C">
        <w:rPr>
          <w:rFonts w:ascii="Garamond" w:hAnsi="Garamond" w:cs="Times New Roman"/>
          <w:sz w:val="24"/>
          <w:szCs w:val="24"/>
        </w:rPr>
        <w:t xml:space="preserve">, </w:t>
      </w:r>
      <w:r w:rsidRPr="002B4D3C">
        <w:rPr>
          <w:rFonts w:ascii="Garamond" w:hAnsi="Garamond" w:cs="Times New Roman"/>
          <w:i/>
          <w:iCs/>
          <w:sz w:val="24"/>
          <w:szCs w:val="24"/>
        </w:rPr>
        <w:t>Lord of the Flies</w:t>
      </w:r>
      <w:r w:rsidRPr="002B4D3C">
        <w:rPr>
          <w:rFonts w:ascii="Garamond" w:hAnsi="Garamond" w:cs="Times New Roman"/>
          <w:sz w:val="24"/>
          <w:szCs w:val="24"/>
        </w:rPr>
        <w:t xml:space="preserve">, and </w:t>
      </w:r>
      <w:r w:rsidRPr="002B4D3C">
        <w:rPr>
          <w:rFonts w:ascii="Garamond" w:hAnsi="Garamond" w:cs="Times New Roman"/>
          <w:i/>
          <w:iCs/>
          <w:sz w:val="24"/>
          <w:szCs w:val="24"/>
        </w:rPr>
        <w:t>To Kill a Mockingbird</w:t>
      </w:r>
      <w:r w:rsidRPr="002B4D3C">
        <w:rPr>
          <w:rFonts w:ascii="Garamond" w:hAnsi="Garamond" w:cs="Times New Roman"/>
          <w:sz w:val="24"/>
          <w:szCs w:val="24"/>
        </w:rPr>
        <w:t xml:space="preserve">.  </w:t>
      </w:r>
    </w:p>
    <w:p w14:paraId="70CDB51F" w14:textId="7311D26E" w:rsidR="00E36BF5" w:rsidRDefault="00E36BF5" w:rsidP="00267CA7">
      <w:pPr>
        <w:rPr>
          <w:rFonts w:ascii="Garamond" w:hAnsi="Garamond" w:cs="Times New Roman"/>
          <w:sz w:val="24"/>
          <w:szCs w:val="24"/>
        </w:rPr>
      </w:pPr>
    </w:p>
    <w:p w14:paraId="0DC2AE0A" w14:textId="77777777" w:rsidR="00E36BF5" w:rsidRDefault="00E36BF5" w:rsidP="00267CA7">
      <w:pPr>
        <w:rPr>
          <w:rFonts w:ascii="Garamond" w:hAnsi="Garamond" w:cs="Times New Roman"/>
          <w:sz w:val="24"/>
          <w:szCs w:val="24"/>
        </w:rPr>
      </w:pPr>
    </w:p>
    <w:p w14:paraId="1FBE170E" w14:textId="77777777" w:rsidR="001F38A5" w:rsidRPr="002B4D3C" w:rsidRDefault="001F38A5" w:rsidP="00267CA7">
      <w:pPr>
        <w:rPr>
          <w:rFonts w:ascii="Garamond" w:hAnsi="Garamond" w:cs="Times New Roman"/>
          <w:sz w:val="24"/>
          <w:szCs w:val="24"/>
        </w:rPr>
      </w:pPr>
    </w:p>
    <w:p w14:paraId="060FB9D9" w14:textId="77777777" w:rsidR="00267CA7" w:rsidRDefault="00267CA7" w:rsidP="00267CA7">
      <w:pPr>
        <w:rPr>
          <w:rFonts w:ascii="Garamond" w:hAnsi="Garamond"/>
          <w:sz w:val="24"/>
          <w:szCs w:val="24"/>
        </w:rPr>
      </w:pPr>
    </w:p>
    <w:p w14:paraId="4F610269" w14:textId="57A6439F" w:rsidR="00EF1720" w:rsidRDefault="00EF1720" w:rsidP="00EF1720">
      <w:pPr>
        <w:jc w:val="center"/>
        <w:rPr>
          <w:rFonts w:ascii="Garamond" w:hAnsi="Garamond"/>
          <w:sz w:val="24"/>
          <w:szCs w:val="24"/>
        </w:rPr>
      </w:pPr>
    </w:p>
    <w:p w14:paraId="207CFD8F" w14:textId="1F5390DC" w:rsidR="00EF1720" w:rsidRDefault="00EF1720" w:rsidP="00EF1720">
      <w:pPr>
        <w:jc w:val="center"/>
        <w:rPr>
          <w:rFonts w:ascii="Garamond" w:hAnsi="Garamond"/>
          <w:sz w:val="24"/>
          <w:szCs w:val="24"/>
        </w:rPr>
      </w:pPr>
    </w:p>
    <w:p w14:paraId="63E907FC" w14:textId="754876BB" w:rsidR="00333A96" w:rsidRDefault="00333A96" w:rsidP="00EF1720">
      <w:pPr>
        <w:jc w:val="center"/>
        <w:rPr>
          <w:rFonts w:ascii="Garamond" w:hAnsi="Garamond"/>
          <w:sz w:val="24"/>
          <w:szCs w:val="24"/>
        </w:rPr>
      </w:pPr>
    </w:p>
    <w:p w14:paraId="77FFCCD5" w14:textId="77777777" w:rsidR="00333A96" w:rsidRDefault="00333A96" w:rsidP="00EF1720">
      <w:pPr>
        <w:jc w:val="center"/>
        <w:rPr>
          <w:rFonts w:ascii="Garamond" w:hAnsi="Garamond"/>
          <w:sz w:val="24"/>
          <w:szCs w:val="24"/>
        </w:rPr>
      </w:pPr>
    </w:p>
    <w:p w14:paraId="176DFA12" w14:textId="711F2F9F" w:rsidR="00EF1720" w:rsidRDefault="00EF1720" w:rsidP="00EF1720">
      <w:pPr>
        <w:jc w:val="center"/>
        <w:rPr>
          <w:rFonts w:ascii="Garamond" w:hAnsi="Garamond"/>
          <w:sz w:val="24"/>
          <w:szCs w:val="24"/>
        </w:rPr>
      </w:pPr>
    </w:p>
    <w:p w14:paraId="5472D19C" w14:textId="53E02869" w:rsidR="00EF1720" w:rsidRDefault="00EF1720" w:rsidP="00EF1720">
      <w:pPr>
        <w:jc w:val="center"/>
        <w:rPr>
          <w:rFonts w:ascii="Garamond" w:hAnsi="Garamond"/>
          <w:sz w:val="24"/>
          <w:szCs w:val="24"/>
        </w:rPr>
      </w:pPr>
    </w:p>
    <w:p w14:paraId="597B1CB5" w14:textId="6309406A" w:rsidR="00EF1720" w:rsidRDefault="00EF1720" w:rsidP="00EF1720">
      <w:pPr>
        <w:jc w:val="center"/>
        <w:rPr>
          <w:rFonts w:ascii="Garamond" w:hAnsi="Garamond"/>
          <w:sz w:val="24"/>
          <w:szCs w:val="24"/>
        </w:rPr>
      </w:pPr>
    </w:p>
    <w:p w14:paraId="642C51BB" w14:textId="5013EFB0" w:rsidR="00EF1720" w:rsidRPr="002B4D3C" w:rsidRDefault="00066D49" w:rsidP="00E34EDB">
      <w:pPr>
        <w:jc w:val="center"/>
        <w:rPr>
          <w:rFonts w:ascii="Garamond" w:hAnsi="Garamond"/>
          <w:b/>
          <w:bCs/>
          <w:sz w:val="28"/>
          <w:szCs w:val="28"/>
        </w:rPr>
      </w:pPr>
      <w:r>
        <w:rPr>
          <w:rFonts w:ascii="Garamond" w:hAnsi="Garamond"/>
          <w:b/>
          <w:bCs/>
          <w:noProof/>
          <w:sz w:val="28"/>
          <w:szCs w:val="28"/>
        </w:rPr>
        <mc:AlternateContent>
          <mc:Choice Requires="wps">
            <w:drawing>
              <wp:anchor distT="0" distB="0" distL="114300" distR="114300" simplePos="0" relativeHeight="251667456" behindDoc="1" locked="0" layoutInCell="1" allowOverlap="1" wp14:anchorId="0BA04F1C" wp14:editId="325CD920">
                <wp:simplePos x="0" y="0"/>
                <wp:positionH relativeFrom="column">
                  <wp:posOffset>-1114425</wp:posOffset>
                </wp:positionH>
                <wp:positionV relativeFrom="paragraph">
                  <wp:posOffset>-981075</wp:posOffset>
                </wp:positionV>
                <wp:extent cx="8039100" cy="10215858"/>
                <wp:effectExtent l="0" t="0" r="19050" b="14605"/>
                <wp:wrapNone/>
                <wp:docPr id="7" name="Rectangle 7"/>
                <wp:cNvGraphicFramePr/>
                <a:graphic xmlns:a="http://schemas.openxmlformats.org/drawingml/2006/main">
                  <a:graphicData uri="http://schemas.microsoft.com/office/word/2010/wordprocessingShape">
                    <wps:wsp>
                      <wps:cNvSpPr/>
                      <wps:spPr>
                        <a:xfrm>
                          <a:off x="0" y="0"/>
                          <a:ext cx="8039100" cy="10215858"/>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44CC0" id="Rectangle 7" o:spid="_x0000_s1026" style="position:absolute;margin-left:-87.75pt;margin-top:-77.25pt;width:633pt;height:80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" fillcolor="#aeaaaa [2414]" strokecolor="#1f3763 [1604]" strokeweight="1pt"/>
            </w:pict>
          </mc:Fallback>
        </mc:AlternateContent>
      </w:r>
      <w:r w:rsidR="00EF1720" w:rsidRPr="002B4D3C">
        <w:rPr>
          <w:rFonts w:ascii="Garamond" w:hAnsi="Garamond"/>
          <w:b/>
          <w:bCs/>
          <w:sz w:val="28"/>
          <w:szCs w:val="28"/>
        </w:rPr>
        <w:t>10</w:t>
      </w:r>
      <w:r w:rsidR="00EF1720" w:rsidRPr="002B4D3C">
        <w:rPr>
          <w:rFonts w:ascii="Garamond" w:hAnsi="Garamond"/>
          <w:b/>
          <w:bCs/>
          <w:sz w:val="28"/>
          <w:szCs w:val="28"/>
          <w:vertAlign w:val="superscript"/>
        </w:rPr>
        <w:t xml:space="preserve">th </w:t>
      </w:r>
      <w:r w:rsidR="00EF1720" w:rsidRPr="002B4D3C">
        <w:rPr>
          <w:rFonts w:ascii="Garamond" w:hAnsi="Garamond"/>
          <w:b/>
          <w:bCs/>
          <w:sz w:val="28"/>
          <w:szCs w:val="28"/>
        </w:rPr>
        <w:t>GRADE</w:t>
      </w:r>
    </w:p>
    <w:p w14:paraId="51A865C2" w14:textId="13C4869F" w:rsidR="00EF1720" w:rsidRPr="002B4D3C" w:rsidRDefault="00EF1720" w:rsidP="00EF1720">
      <w:pPr>
        <w:jc w:val="center"/>
        <w:rPr>
          <w:rFonts w:ascii="Garamond" w:hAnsi="Garamond"/>
          <w:b/>
          <w:bCs/>
          <w:sz w:val="28"/>
          <w:szCs w:val="28"/>
        </w:rPr>
      </w:pPr>
      <w:bookmarkStart w:id="2" w:name="ENGII"/>
      <w:r w:rsidRPr="002B4D3C">
        <w:rPr>
          <w:rFonts w:ascii="Garamond" w:hAnsi="Garamond"/>
          <w:b/>
          <w:bCs/>
          <w:sz w:val="28"/>
          <w:szCs w:val="28"/>
        </w:rPr>
        <w:t>ENG II</w:t>
      </w:r>
      <w:r w:rsidR="005E68CF" w:rsidRPr="002B4D3C">
        <w:rPr>
          <w:rFonts w:ascii="Garamond" w:hAnsi="Garamond"/>
          <w:b/>
          <w:bCs/>
          <w:sz w:val="28"/>
          <w:szCs w:val="28"/>
        </w:rPr>
        <w:t xml:space="preserve"> Honors/Gifted, General</w:t>
      </w:r>
    </w:p>
    <w:bookmarkEnd w:id="2"/>
    <w:p w14:paraId="05EE4242" w14:textId="4FB1164F" w:rsidR="00267CA7" w:rsidRDefault="00267CA7" w:rsidP="00267CA7">
      <w:pPr>
        <w:spacing w:after="0"/>
        <w:rPr>
          <w:rFonts w:ascii="Garamond" w:hAnsi="Garamond" w:cs="Times New Roman"/>
          <w:b/>
          <w:bCs/>
          <w:sz w:val="24"/>
          <w:szCs w:val="24"/>
        </w:rPr>
      </w:pPr>
      <w:r w:rsidRPr="009A1B08">
        <w:rPr>
          <w:rFonts w:ascii="Garamond" w:hAnsi="Garamond" w:cs="Times New Roman"/>
          <w:b/>
          <w:bCs/>
          <w:sz w:val="24"/>
          <w:szCs w:val="24"/>
        </w:rPr>
        <w:t>COURSE DESCRIPTION</w:t>
      </w:r>
    </w:p>
    <w:p w14:paraId="57B1C757" w14:textId="746B2769" w:rsidR="0036354A" w:rsidRDefault="0036354A" w:rsidP="00267CA7">
      <w:pPr>
        <w:spacing w:after="0"/>
        <w:rPr>
          <w:rFonts w:ascii="Garamond" w:hAnsi="Garamond" w:cs="Times New Roman"/>
          <w:b/>
          <w:bCs/>
          <w:sz w:val="24"/>
          <w:szCs w:val="24"/>
        </w:rPr>
      </w:pPr>
    </w:p>
    <w:p w14:paraId="655ECB9D" w14:textId="1F5D3886" w:rsidR="00815FDE" w:rsidRDefault="0036354A" w:rsidP="00267CA7">
      <w:pPr>
        <w:spacing w:after="0"/>
        <w:rPr>
          <w:rFonts w:ascii="Garamond" w:hAnsi="Garamond" w:cs="Times New Roman"/>
          <w:bCs/>
          <w:sz w:val="24"/>
          <w:szCs w:val="24"/>
        </w:rPr>
      </w:pPr>
      <w:r>
        <w:rPr>
          <w:rFonts w:ascii="Garamond" w:hAnsi="Garamond" w:cs="Times New Roman"/>
          <w:bCs/>
          <w:sz w:val="24"/>
          <w:szCs w:val="24"/>
        </w:rPr>
        <w:t xml:space="preserve">English II course offer a balanced focus on literature and composition. Students will be provided with a survey of world literature through a variety of reading, writing, listening, and speaking activities. </w:t>
      </w:r>
    </w:p>
    <w:p w14:paraId="564E423F" w14:textId="543E0477" w:rsidR="00A31BFB" w:rsidRDefault="00A31BFB" w:rsidP="00267CA7">
      <w:pPr>
        <w:spacing w:after="0"/>
        <w:rPr>
          <w:rFonts w:ascii="Garamond" w:hAnsi="Garamond" w:cs="Times New Roman"/>
          <w:bCs/>
          <w:sz w:val="24"/>
          <w:szCs w:val="24"/>
        </w:rPr>
      </w:pPr>
    </w:p>
    <w:p w14:paraId="6A3E326D" w14:textId="672B5E59" w:rsidR="00A31BFB" w:rsidRDefault="00A31BFB" w:rsidP="00267CA7">
      <w:pPr>
        <w:spacing w:after="0"/>
        <w:rPr>
          <w:rFonts w:ascii="Garamond" w:hAnsi="Garamond" w:cs="Times New Roman"/>
          <w:b/>
          <w:bCs/>
          <w:sz w:val="24"/>
          <w:szCs w:val="24"/>
        </w:rPr>
      </w:pPr>
      <w:r>
        <w:rPr>
          <w:rFonts w:ascii="Garamond" w:hAnsi="Garamond" w:cs="Times New Roman"/>
          <w:b/>
          <w:bCs/>
          <w:sz w:val="24"/>
          <w:szCs w:val="24"/>
        </w:rPr>
        <w:t>OBJECTIVES</w:t>
      </w:r>
    </w:p>
    <w:p w14:paraId="4D13FB64" w14:textId="12A016A1" w:rsidR="00A31BFB" w:rsidRDefault="00A31BFB" w:rsidP="00267CA7">
      <w:pPr>
        <w:spacing w:after="0"/>
        <w:rPr>
          <w:rFonts w:ascii="Garamond" w:hAnsi="Garamond" w:cs="Times New Roman"/>
          <w:b/>
          <w:bCs/>
          <w:sz w:val="24"/>
          <w:szCs w:val="24"/>
        </w:rPr>
      </w:pPr>
    </w:p>
    <w:p w14:paraId="2290D62A" w14:textId="05CF6815" w:rsidR="00A31BFB" w:rsidRDefault="00A31BFB" w:rsidP="00267CA7">
      <w:pPr>
        <w:spacing w:after="0"/>
        <w:rPr>
          <w:rFonts w:ascii="Garamond" w:hAnsi="Garamond" w:cs="Times New Roman"/>
          <w:bCs/>
          <w:sz w:val="24"/>
          <w:szCs w:val="24"/>
        </w:rPr>
      </w:pPr>
      <w:r>
        <w:rPr>
          <w:rFonts w:ascii="Garamond" w:hAnsi="Garamond" w:cs="Times New Roman"/>
          <w:bCs/>
          <w:sz w:val="24"/>
          <w:szCs w:val="24"/>
        </w:rPr>
        <w:t xml:space="preserve">Based on the Florida English Language Arts standards, the purpose of this course is to help students become deeper thinkers, better writers, and more analytical readers. </w:t>
      </w:r>
    </w:p>
    <w:p w14:paraId="00D8A8C0" w14:textId="58B0BE87" w:rsidR="00A31BFB" w:rsidRDefault="00A31BFB" w:rsidP="00267CA7">
      <w:pPr>
        <w:spacing w:after="0"/>
        <w:rPr>
          <w:rFonts w:ascii="Garamond" w:hAnsi="Garamond" w:cs="Times New Roman"/>
          <w:bCs/>
          <w:sz w:val="24"/>
          <w:szCs w:val="24"/>
        </w:rPr>
      </w:pPr>
    </w:p>
    <w:p w14:paraId="0F8A15CA" w14:textId="5D540C33" w:rsidR="00A31BFB" w:rsidRDefault="00A31BFB" w:rsidP="00267CA7">
      <w:pPr>
        <w:spacing w:after="0"/>
        <w:rPr>
          <w:rFonts w:ascii="Garamond" w:hAnsi="Garamond" w:cs="Times New Roman"/>
          <w:b/>
          <w:bCs/>
          <w:sz w:val="24"/>
          <w:szCs w:val="24"/>
        </w:rPr>
      </w:pPr>
      <w:r w:rsidRPr="00A31BFB">
        <w:rPr>
          <w:rFonts w:ascii="Garamond" w:hAnsi="Garamond" w:cs="Times New Roman"/>
          <w:b/>
          <w:bCs/>
          <w:sz w:val="24"/>
          <w:szCs w:val="24"/>
        </w:rPr>
        <w:t>ACTIVITIES</w:t>
      </w:r>
    </w:p>
    <w:p w14:paraId="7C64F423" w14:textId="47F6ED55" w:rsidR="00A31BFB" w:rsidRDefault="00A31BFB" w:rsidP="00267CA7">
      <w:pPr>
        <w:spacing w:after="0"/>
        <w:rPr>
          <w:rFonts w:ascii="Garamond" w:hAnsi="Garamond" w:cs="Times New Roman"/>
          <w:b/>
          <w:bCs/>
          <w:sz w:val="24"/>
          <w:szCs w:val="24"/>
        </w:rPr>
      </w:pPr>
    </w:p>
    <w:p w14:paraId="3C97633C" w14:textId="453B61F1" w:rsidR="00815FDE" w:rsidRDefault="00A31BFB" w:rsidP="00267CA7">
      <w:pPr>
        <w:spacing w:after="0"/>
        <w:rPr>
          <w:rFonts w:ascii="Garamond" w:hAnsi="Garamond" w:cs="Times New Roman"/>
          <w:bCs/>
          <w:sz w:val="24"/>
          <w:szCs w:val="24"/>
        </w:rPr>
      </w:pPr>
      <w:r>
        <w:rPr>
          <w:rFonts w:ascii="Garamond" w:hAnsi="Garamond" w:cs="Times New Roman"/>
          <w:bCs/>
          <w:sz w:val="24"/>
          <w:szCs w:val="24"/>
        </w:rPr>
        <w:t xml:space="preserve">In an effort to ensure students are college and career ready, there will be a greater emphasis on informational texts such as essays, speeches, articles, and primary source documents. Students will learn about the alternate aims and audiences of written compositions. Through the study of various genres of literature, students will improve their comprehension and develop the skills to determine the author’s intent and theme. Students will demonstrate their understanding of the lessons through class discussions, oral presentations, group projects, individual projects, and written responses to the text. Research and technology skills will be incorporated throughout the year. Writing, grammar, and vocabulary lessons will be taught within the context of the thematic units of study. </w:t>
      </w:r>
    </w:p>
    <w:p w14:paraId="12292841" w14:textId="4FFA06F3" w:rsidR="00A31BFB" w:rsidRDefault="00A31BFB" w:rsidP="00267CA7">
      <w:pPr>
        <w:spacing w:after="0"/>
        <w:rPr>
          <w:rFonts w:ascii="Garamond" w:hAnsi="Garamond" w:cs="Times New Roman"/>
          <w:bCs/>
          <w:sz w:val="24"/>
          <w:szCs w:val="24"/>
        </w:rPr>
      </w:pPr>
    </w:p>
    <w:p w14:paraId="45E9811A" w14:textId="22F73CD0" w:rsidR="00A31BFB" w:rsidRDefault="00A31BFB" w:rsidP="00267CA7">
      <w:pPr>
        <w:spacing w:after="0"/>
        <w:rPr>
          <w:rFonts w:ascii="Garamond" w:hAnsi="Garamond" w:cs="Times New Roman"/>
          <w:b/>
          <w:bCs/>
          <w:sz w:val="24"/>
          <w:szCs w:val="24"/>
        </w:rPr>
      </w:pPr>
      <w:r>
        <w:rPr>
          <w:rFonts w:ascii="Garamond" w:hAnsi="Garamond" w:cs="Times New Roman"/>
          <w:b/>
          <w:bCs/>
          <w:sz w:val="24"/>
          <w:szCs w:val="24"/>
        </w:rPr>
        <w:t>TEXTS</w:t>
      </w:r>
    </w:p>
    <w:p w14:paraId="01E4CB1D" w14:textId="4150B8F4" w:rsidR="00A31BFB" w:rsidRDefault="00A31BFB" w:rsidP="00267CA7">
      <w:pPr>
        <w:spacing w:after="0"/>
        <w:rPr>
          <w:rFonts w:ascii="Garamond" w:hAnsi="Garamond" w:cs="Times New Roman"/>
          <w:b/>
          <w:bCs/>
          <w:sz w:val="24"/>
          <w:szCs w:val="24"/>
        </w:rPr>
      </w:pPr>
    </w:p>
    <w:p w14:paraId="50D442EE" w14:textId="391D085C" w:rsidR="00A31BFB" w:rsidRPr="00A31BFB" w:rsidRDefault="00A31BFB" w:rsidP="00267CA7">
      <w:pPr>
        <w:spacing w:after="0"/>
        <w:rPr>
          <w:rFonts w:ascii="Garamond" w:hAnsi="Garamond" w:cs="Times New Roman"/>
          <w:bCs/>
          <w:sz w:val="24"/>
          <w:szCs w:val="24"/>
        </w:rPr>
      </w:pPr>
      <w:r>
        <w:rPr>
          <w:rFonts w:ascii="Garamond" w:hAnsi="Garamond" w:cs="Times New Roman"/>
          <w:bCs/>
          <w:sz w:val="24"/>
          <w:szCs w:val="24"/>
        </w:rPr>
        <w:t xml:space="preserve">Students will read a variety of literature, including fiction, poetry, and nonfiction. Anchor texts may include works such as </w:t>
      </w:r>
      <w:r>
        <w:rPr>
          <w:rFonts w:ascii="Garamond" w:hAnsi="Garamond" w:cs="Times New Roman"/>
          <w:bCs/>
          <w:i/>
          <w:sz w:val="24"/>
          <w:szCs w:val="24"/>
        </w:rPr>
        <w:t xml:space="preserve">Julius Caesar, Night, </w:t>
      </w:r>
      <w:r>
        <w:rPr>
          <w:rFonts w:ascii="Garamond" w:hAnsi="Garamond" w:cs="Times New Roman"/>
          <w:bCs/>
          <w:sz w:val="24"/>
          <w:szCs w:val="24"/>
        </w:rPr>
        <w:t xml:space="preserve">and </w:t>
      </w:r>
      <w:r>
        <w:rPr>
          <w:rFonts w:ascii="Garamond" w:hAnsi="Garamond" w:cs="Times New Roman"/>
          <w:bCs/>
          <w:i/>
          <w:sz w:val="24"/>
          <w:szCs w:val="24"/>
        </w:rPr>
        <w:t>Of Mice and Men.</w:t>
      </w:r>
    </w:p>
    <w:p w14:paraId="606E5D5D" w14:textId="198F3035" w:rsidR="00815FDE" w:rsidRDefault="005C4A17" w:rsidP="005C4A17">
      <w:pPr>
        <w:tabs>
          <w:tab w:val="left" w:pos="6240"/>
        </w:tabs>
        <w:spacing w:after="0"/>
        <w:rPr>
          <w:rFonts w:ascii="Garamond" w:hAnsi="Garamond" w:cs="Times New Roman"/>
          <w:bCs/>
          <w:sz w:val="24"/>
          <w:szCs w:val="24"/>
        </w:rPr>
      </w:pPr>
      <w:r>
        <w:rPr>
          <w:rFonts w:ascii="Garamond" w:hAnsi="Garamond" w:cs="Times New Roman"/>
          <w:bCs/>
          <w:sz w:val="24"/>
          <w:szCs w:val="24"/>
        </w:rPr>
        <w:tab/>
      </w:r>
    </w:p>
    <w:p w14:paraId="713BCF92" w14:textId="77777777" w:rsidR="00267CA7" w:rsidRPr="002B4D3C" w:rsidRDefault="00267CA7" w:rsidP="00267CA7">
      <w:pPr>
        <w:spacing w:after="0"/>
        <w:rPr>
          <w:rFonts w:ascii="Garamond" w:hAnsi="Garamond" w:cs="Times New Roman"/>
          <w:b/>
          <w:bCs/>
          <w:color w:val="333333"/>
          <w:sz w:val="24"/>
          <w:szCs w:val="24"/>
          <w:shd w:val="clear" w:color="auto" w:fill="FFFFFF"/>
        </w:rPr>
      </w:pPr>
    </w:p>
    <w:p w14:paraId="11B23D10" w14:textId="77777777" w:rsidR="00267CA7" w:rsidRPr="002B4D3C" w:rsidRDefault="00267CA7" w:rsidP="00267CA7">
      <w:pPr>
        <w:spacing w:after="0"/>
        <w:rPr>
          <w:rFonts w:ascii="Garamond" w:hAnsi="Garamond" w:cs="Times New Roman"/>
          <w:color w:val="333333"/>
          <w:sz w:val="24"/>
          <w:szCs w:val="24"/>
          <w:shd w:val="clear" w:color="auto" w:fill="FFFFFF"/>
        </w:rPr>
      </w:pPr>
    </w:p>
    <w:p w14:paraId="21B1382D" w14:textId="77777777" w:rsidR="00267CA7" w:rsidRDefault="00267CA7" w:rsidP="00EF1720">
      <w:pPr>
        <w:jc w:val="center"/>
        <w:rPr>
          <w:rFonts w:ascii="Garamond" w:hAnsi="Garamond"/>
          <w:sz w:val="24"/>
          <w:szCs w:val="24"/>
        </w:rPr>
      </w:pPr>
    </w:p>
    <w:p w14:paraId="13F7C343" w14:textId="77777777" w:rsidR="00267CA7" w:rsidRDefault="00267CA7" w:rsidP="00EF1720">
      <w:pPr>
        <w:jc w:val="center"/>
        <w:rPr>
          <w:rFonts w:ascii="Garamond" w:hAnsi="Garamond"/>
          <w:sz w:val="24"/>
          <w:szCs w:val="24"/>
        </w:rPr>
      </w:pPr>
    </w:p>
    <w:p w14:paraId="6AD326E0" w14:textId="77777777" w:rsidR="00267CA7" w:rsidRDefault="00267CA7" w:rsidP="00EF1720">
      <w:pPr>
        <w:jc w:val="center"/>
        <w:rPr>
          <w:rFonts w:ascii="Garamond" w:hAnsi="Garamond"/>
          <w:sz w:val="24"/>
          <w:szCs w:val="24"/>
        </w:rPr>
      </w:pPr>
    </w:p>
    <w:p w14:paraId="0053AF23" w14:textId="77777777" w:rsidR="00267CA7" w:rsidRDefault="00267CA7" w:rsidP="00EF1720">
      <w:pPr>
        <w:jc w:val="center"/>
        <w:rPr>
          <w:rFonts w:ascii="Garamond" w:hAnsi="Garamond"/>
          <w:sz w:val="24"/>
          <w:szCs w:val="24"/>
        </w:rPr>
      </w:pPr>
    </w:p>
    <w:p w14:paraId="341C299B" w14:textId="77777777" w:rsidR="00267CA7" w:rsidRDefault="00267CA7" w:rsidP="00EF1720">
      <w:pPr>
        <w:jc w:val="center"/>
        <w:rPr>
          <w:rFonts w:ascii="Garamond" w:hAnsi="Garamond"/>
          <w:sz w:val="24"/>
          <w:szCs w:val="24"/>
        </w:rPr>
      </w:pPr>
    </w:p>
    <w:p w14:paraId="1D225D01" w14:textId="77777777" w:rsidR="00267CA7" w:rsidRDefault="00267CA7" w:rsidP="00EF1720">
      <w:pPr>
        <w:jc w:val="center"/>
        <w:rPr>
          <w:rFonts w:ascii="Garamond" w:hAnsi="Garamond"/>
          <w:sz w:val="24"/>
          <w:szCs w:val="24"/>
        </w:rPr>
      </w:pPr>
    </w:p>
    <w:p w14:paraId="7CFED23E" w14:textId="77777777" w:rsidR="00267CA7" w:rsidRDefault="00267CA7" w:rsidP="00EF1720">
      <w:pPr>
        <w:jc w:val="center"/>
        <w:rPr>
          <w:rFonts w:ascii="Garamond" w:hAnsi="Garamond"/>
          <w:sz w:val="24"/>
          <w:szCs w:val="24"/>
        </w:rPr>
      </w:pPr>
    </w:p>
    <w:p w14:paraId="3F6B3472" w14:textId="2EB13031" w:rsidR="005E68CF" w:rsidRPr="002B4D3C" w:rsidRDefault="00E34EDB" w:rsidP="005E68CF">
      <w:pPr>
        <w:jc w:val="center"/>
        <w:rPr>
          <w:rFonts w:ascii="Garamond" w:hAnsi="Garamond"/>
          <w:b/>
          <w:bCs/>
          <w:sz w:val="28"/>
          <w:szCs w:val="28"/>
        </w:rPr>
      </w:pPr>
      <w:r>
        <w:rPr>
          <w:rFonts w:ascii="Garamond" w:hAnsi="Garamond"/>
          <w:sz w:val="24"/>
          <w:szCs w:val="24"/>
        </w:rPr>
        <w:br w:type="page"/>
      </w:r>
      <w:bookmarkStart w:id="3" w:name="ENGIII"/>
      <w:r w:rsidR="00B84E93">
        <w:rPr>
          <w:rFonts w:ascii="Garamond" w:hAnsi="Garamond"/>
          <w:b/>
          <w:bCs/>
          <w:noProof/>
          <w:sz w:val="28"/>
          <w:szCs w:val="28"/>
        </w:rPr>
        <mc:AlternateContent>
          <mc:Choice Requires="wps">
            <w:drawing>
              <wp:anchor distT="0" distB="0" distL="114300" distR="114300" simplePos="0" relativeHeight="251663360" behindDoc="1" locked="0" layoutInCell="1" allowOverlap="1" wp14:anchorId="216191C6" wp14:editId="1DC168F9">
                <wp:simplePos x="0" y="0"/>
                <wp:positionH relativeFrom="column">
                  <wp:posOffset>-933450</wp:posOffset>
                </wp:positionH>
                <wp:positionV relativeFrom="paragraph">
                  <wp:posOffset>-990599</wp:posOffset>
                </wp:positionV>
                <wp:extent cx="7819390" cy="10226040"/>
                <wp:effectExtent l="0" t="0" r="10160" b="22860"/>
                <wp:wrapNone/>
                <wp:docPr id="5" name="Rectangle 5"/>
                <wp:cNvGraphicFramePr/>
                <a:graphic xmlns:a="http://schemas.openxmlformats.org/drawingml/2006/main">
                  <a:graphicData uri="http://schemas.microsoft.com/office/word/2010/wordprocessingShape">
                    <wps:wsp>
                      <wps:cNvSpPr/>
                      <wps:spPr>
                        <a:xfrm>
                          <a:off x="0" y="0"/>
                          <a:ext cx="7819390" cy="1022604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67A31" id="Rectangle 5" o:spid="_x0000_s1026" style="position:absolute;margin-left:-73.5pt;margin-top:-78pt;width:615.7pt;height:80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" fillcolor="#ffe599 [1303]" strokecolor="#1f3763 [1604]" strokeweight="1pt"/>
            </w:pict>
          </mc:Fallback>
        </mc:AlternateContent>
      </w:r>
      <w:r w:rsidR="00066D49">
        <w:rPr>
          <w:rFonts w:ascii="Garamond" w:hAnsi="Garamond"/>
          <w:b/>
          <w:bCs/>
          <w:noProof/>
          <w:sz w:val="28"/>
          <w:szCs w:val="28"/>
        </w:rPr>
        <mc:AlternateContent>
          <mc:Choice Requires="wps">
            <w:drawing>
              <wp:anchor distT="0" distB="0" distL="114300" distR="114300" simplePos="0" relativeHeight="251665408" behindDoc="0" locked="0" layoutInCell="1" allowOverlap="1" wp14:anchorId="6F48384A" wp14:editId="5DA72F21">
                <wp:simplePos x="0" y="0"/>
                <wp:positionH relativeFrom="column">
                  <wp:posOffset>-930166</wp:posOffset>
                </wp:positionH>
                <wp:positionV relativeFrom="paragraph">
                  <wp:posOffset>-993228</wp:posOffset>
                </wp:positionV>
                <wp:extent cx="7961280" cy="10373229"/>
                <wp:effectExtent l="0" t="0" r="20955" b="28575"/>
                <wp:wrapNone/>
                <wp:docPr id="6" name="Rectangle 6"/>
                <wp:cNvGraphicFramePr/>
                <a:graphic xmlns:a="http://schemas.openxmlformats.org/drawingml/2006/main">
                  <a:graphicData uri="http://schemas.microsoft.com/office/word/2010/wordprocessingShape">
                    <wps:wsp>
                      <wps:cNvSpPr/>
                      <wps:spPr>
                        <a:xfrm>
                          <a:off x="0" y="0"/>
                          <a:ext cx="7961280" cy="103732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945C7" id="Rectangle 6" o:spid="_x0000_s1026" style="position:absolute;margin-left:-73.25pt;margin-top:-78.2pt;width:626.85pt;height:8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" filled="f" strokecolor="#1f3763 [1604]" strokeweight="1pt"/>
            </w:pict>
          </mc:Fallback>
        </mc:AlternateContent>
      </w:r>
      <w:r w:rsidR="005E68CF" w:rsidRPr="002B4D3C">
        <w:rPr>
          <w:rFonts w:ascii="Garamond" w:hAnsi="Garamond"/>
          <w:b/>
          <w:bCs/>
          <w:sz w:val="28"/>
          <w:szCs w:val="28"/>
        </w:rPr>
        <w:t>11</w:t>
      </w:r>
      <w:r w:rsidR="005E68CF" w:rsidRPr="002B4D3C">
        <w:rPr>
          <w:rFonts w:ascii="Garamond" w:hAnsi="Garamond"/>
          <w:b/>
          <w:bCs/>
          <w:sz w:val="28"/>
          <w:szCs w:val="28"/>
          <w:vertAlign w:val="superscript"/>
        </w:rPr>
        <w:t>th</w:t>
      </w:r>
      <w:r w:rsidR="005E68CF" w:rsidRPr="002B4D3C">
        <w:rPr>
          <w:rFonts w:ascii="Garamond" w:hAnsi="Garamond"/>
          <w:b/>
          <w:bCs/>
          <w:sz w:val="28"/>
          <w:szCs w:val="28"/>
        </w:rPr>
        <w:t xml:space="preserve"> G</w:t>
      </w:r>
      <w:r w:rsidR="00CD6585">
        <w:rPr>
          <w:rFonts w:ascii="Garamond" w:hAnsi="Garamond"/>
          <w:b/>
          <w:bCs/>
          <w:sz w:val="28"/>
          <w:szCs w:val="28"/>
        </w:rPr>
        <w:t>RADE</w:t>
      </w:r>
    </w:p>
    <w:p w14:paraId="7C30B091" w14:textId="6603327A" w:rsidR="00EF1720" w:rsidRPr="002B4D3C" w:rsidRDefault="00EF1720" w:rsidP="005E68CF">
      <w:pPr>
        <w:jc w:val="center"/>
        <w:rPr>
          <w:rFonts w:ascii="Garamond" w:hAnsi="Garamond"/>
          <w:b/>
          <w:bCs/>
          <w:sz w:val="28"/>
          <w:szCs w:val="28"/>
        </w:rPr>
      </w:pPr>
      <w:r w:rsidRPr="002B4D3C">
        <w:rPr>
          <w:rFonts w:ascii="Garamond" w:hAnsi="Garamond"/>
          <w:b/>
          <w:bCs/>
          <w:sz w:val="28"/>
          <w:szCs w:val="28"/>
        </w:rPr>
        <w:t>ENG III</w:t>
      </w:r>
      <w:r w:rsidR="005E68CF" w:rsidRPr="002B4D3C">
        <w:rPr>
          <w:rFonts w:ascii="Garamond" w:hAnsi="Garamond"/>
          <w:b/>
          <w:bCs/>
          <w:sz w:val="28"/>
          <w:szCs w:val="28"/>
        </w:rPr>
        <w:t xml:space="preserve"> Honors, General</w:t>
      </w:r>
    </w:p>
    <w:bookmarkEnd w:id="3"/>
    <w:p w14:paraId="15DA8C39" w14:textId="112CCF51" w:rsidR="00267CA7" w:rsidRPr="002B4D3C" w:rsidRDefault="00267CA7" w:rsidP="00267CA7">
      <w:pPr>
        <w:rPr>
          <w:rFonts w:ascii="Garamond" w:hAnsi="Garamond"/>
          <w:b/>
          <w:bCs/>
          <w:sz w:val="28"/>
          <w:szCs w:val="28"/>
        </w:rPr>
      </w:pPr>
      <w:r w:rsidRPr="009A1B08">
        <w:rPr>
          <w:rFonts w:ascii="Garamond" w:hAnsi="Garamond"/>
          <w:b/>
          <w:bCs/>
          <w:sz w:val="24"/>
          <w:szCs w:val="24"/>
        </w:rPr>
        <w:t>C</w:t>
      </w:r>
      <w:r w:rsidR="009A1B08" w:rsidRPr="009A1B08">
        <w:rPr>
          <w:rFonts w:ascii="Garamond" w:hAnsi="Garamond"/>
          <w:b/>
          <w:bCs/>
          <w:sz w:val="24"/>
          <w:szCs w:val="24"/>
        </w:rPr>
        <w:t>OURSE DESCRIPTION</w:t>
      </w:r>
    </w:p>
    <w:p w14:paraId="7C4218FB" w14:textId="77777777" w:rsidR="00267CA7" w:rsidRPr="002B4D3C" w:rsidRDefault="00267CA7" w:rsidP="00267CA7">
      <w:pPr>
        <w:rPr>
          <w:rFonts w:ascii="Garamond" w:hAnsi="Garamond"/>
          <w:sz w:val="24"/>
          <w:szCs w:val="24"/>
        </w:rPr>
      </w:pPr>
      <w:r w:rsidRPr="002B4D3C">
        <w:rPr>
          <w:rFonts w:ascii="Garamond" w:hAnsi="Garamond"/>
          <w:sz w:val="24"/>
          <w:szCs w:val="24"/>
        </w:rPr>
        <w:t>The purpose of this course is to provide students with a chronological survey of American literature through a variety of reading, writing, speaking, and thinking activities.</w:t>
      </w:r>
    </w:p>
    <w:p w14:paraId="0EC550D2" w14:textId="7F1A2360" w:rsidR="00267CA7" w:rsidRPr="009A1B08" w:rsidRDefault="00267CA7" w:rsidP="00267CA7">
      <w:pPr>
        <w:rPr>
          <w:rFonts w:ascii="Garamond" w:hAnsi="Garamond"/>
          <w:b/>
          <w:bCs/>
          <w:sz w:val="24"/>
          <w:szCs w:val="24"/>
        </w:rPr>
      </w:pPr>
      <w:r w:rsidRPr="009A1B08">
        <w:rPr>
          <w:rFonts w:ascii="Garamond" w:hAnsi="Garamond"/>
          <w:b/>
          <w:bCs/>
          <w:sz w:val="24"/>
          <w:szCs w:val="24"/>
        </w:rPr>
        <w:t>C</w:t>
      </w:r>
      <w:r w:rsidR="009A1B08" w:rsidRPr="009A1B08">
        <w:rPr>
          <w:rFonts w:ascii="Garamond" w:hAnsi="Garamond"/>
          <w:b/>
          <w:bCs/>
          <w:sz w:val="24"/>
          <w:szCs w:val="24"/>
        </w:rPr>
        <w:t>OURSE OBJECTIVE</w:t>
      </w:r>
    </w:p>
    <w:p w14:paraId="42BA30AD" w14:textId="77777777" w:rsidR="00267CA7" w:rsidRPr="002B4D3C" w:rsidRDefault="00267CA7" w:rsidP="00267CA7">
      <w:pPr>
        <w:rPr>
          <w:rFonts w:ascii="Garamond" w:hAnsi="Garamond"/>
          <w:sz w:val="24"/>
          <w:szCs w:val="24"/>
        </w:rPr>
      </w:pPr>
      <w:r w:rsidRPr="002B4D3C">
        <w:rPr>
          <w:rFonts w:ascii="Garamond" w:hAnsi="Garamond"/>
          <w:sz w:val="24"/>
          <w:szCs w:val="24"/>
        </w:rPr>
        <w:t xml:space="preserve">The class is designed to help students become deeper thinkers, better writers, and more analytical readers. Many activities are designed to introduce students to skills, strategies, and concepts necessary to succeed in the SAT and ACT tests and in the Advanced Placement literature or *FAMU/Dual Enrollment courses.  </w:t>
      </w:r>
    </w:p>
    <w:p w14:paraId="7BEA3303" w14:textId="0E7DE535" w:rsidR="00267CA7" w:rsidRPr="002B4D3C" w:rsidRDefault="00267CA7" w:rsidP="00267CA7">
      <w:pPr>
        <w:rPr>
          <w:rFonts w:ascii="Garamond" w:hAnsi="Garamond"/>
          <w:sz w:val="24"/>
          <w:szCs w:val="24"/>
        </w:rPr>
      </w:pPr>
      <w:r w:rsidRPr="002B4D3C">
        <w:rPr>
          <w:rFonts w:ascii="Garamond" w:hAnsi="Garamond"/>
          <w:sz w:val="24"/>
          <w:szCs w:val="24"/>
        </w:rPr>
        <w:t>*Dual enrollment courses have a GPA requirement and minimum test score requirement from one of the following standardized tests: SAT, A</w:t>
      </w:r>
      <w:r w:rsidR="00947B1E">
        <w:rPr>
          <w:rFonts w:ascii="Garamond" w:hAnsi="Garamond"/>
          <w:sz w:val="24"/>
          <w:szCs w:val="24"/>
        </w:rPr>
        <w:t>C</w:t>
      </w:r>
      <w:r w:rsidRPr="002B4D3C">
        <w:rPr>
          <w:rFonts w:ascii="Garamond" w:hAnsi="Garamond"/>
          <w:sz w:val="24"/>
          <w:szCs w:val="24"/>
        </w:rPr>
        <w:t>T, or PERT assessment.</w:t>
      </w:r>
    </w:p>
    <w:p w14:paraId="62B3F5F2" w14:textId="06412370" w:rsidR="00267CA7" w:rsidRPr="002B4D3C" w:rsidRDefault="00267CA7" w:rsidP="00267CA7">
      <w:pPr>
        <w:rPr>
          <w:rFonts w:ascii="Garamond" w:hAnsi="Garamond"/>
          <w:b/>
          <w:sz w:val="24"/>
          <w:szCs w:val="24"/>
        </w:rPr>
      </w:pPr>
      <w:r w:rsidRPr="005A41A3">
        <w:rPr>
          <w:rFonts w:ascii="Garamond" w:hAnsi="Garamond"/>
          <w:b/>
          <w:bCs/>
          <w:sz w:val="24"/>
          <w:szCs w:val="24"/>
        </w:rPr>
        <w:t>C</w:t>
      </w:r>
      <w:r w:rsidR="009A1B08" w:rsidRPr="005A41A3">
        <w:rPr>
          <w:rFonts w:ascii="Garamond" w:hAnsi="Garamond"/>
          <w:b/>
          <w:bCs/>
          <w:sz w:val="24"/>
          <w:szCs w:val="24"/>
        </w:rPr>
        <w:t>LASS ACTIVITIES</w:t>
      </w:r>
      <w:r w:rsidRPr="002B4D3C">
        <w:rPr>
          <w:rFonts w:ascii="Garamond" w:hAnsi="Garamond"/>
          <w:sz w:val="24"/>
          <w:szCs w:val="24"/>
        </w:rPr>
        <w:t xml:space="preserve"> will include reading selected short stories, novels, plays, essays, and poems.  Students will discuss, respond, and critique the works in relation to the literary genre and their characteristics.  Students will demonstrate their understanding of the lessons through class discussions, oral presentations, group projects, individual projects, book reviews, and other written responses to the literature.  Daily vocabulary and grammar lessons will be kept in a notebook.  There will be periodic notebook tests and vocabulary and grammar tests.  Writing, grammar, and vocabulary lessons will also be taught within the context of literary or thematic units of study.  Students will be required to read one independent novel each nine weeks and complete a novel review sheet.  The novel responses must be original.  The document will be submitted online to Turnitin.com where the originality index will be checked for any plagiarism matches. A research paper (MLA style) will be a major component of the curriculum second semester.  Supplementary material will include class sets of novels, related video and audio presentations, and other teacher resources.  An organized class notebook will be required at all times.  The primary text for the course is </w:t>
      </w:r>
      <w:r w:rsidRPr="002B4D3C">
        <w:rPr>
          <w:rFonts w:ascii="Garamond" w:hAnsi="Garamond"/>
          <w:b/>
          <w:i/>
          <w:sz w:val="24"/>
          <w:szCs w:val="24"/>
        </w:rPr>
        <w:t>Elements of Literature: Essentials of American Literature. Fifth Course</w:t>
      </w:r>
      <w:r w:rsidRPr="002B4D3C">
        <w:rPr>
          <w:rFonts w:ascii="Garamond" w:hAnsi="Garamond"/>
          <w:b/>
          <w:sz w:val="24"/>
          <w:szCs w:val="24"/>
        </w:rPr>
        <w:t xml:space="preserve"> (Holt).  </w:t>
      </w:r>
    </w:p>
    <w:p w14:paraId="2CEF287F" w14:textId="77777777" w:rsidR="00267CA7" w:rsidRPr="002B4D3C" w:rsidRDefault="00267CA7" w:rsidP="00267CA7">
      <w:pPr>
        <w:rPr>
          <w:rFonts w:ascii="Garamond" w:hAnsi="Garamond"/>
          <w:sz w:val="24"/>
          <w:szCs w:val="24"/>
        </w:rPr>
      </w:pPr>
      <w:r w:rsidRPr="002B4D3C">
        <w:rPr>
          <w:rFonts w:ascii="Garamond" w:hAnsi="Garamond"/>
          <w:sz w:val="24"/>
          <w:szCs w:val="24"/>
        </w:rPr>
        <w:t xml:space="preserve">Texts may include one or more of the following titles: </w:t>
      </w:r>
      <w:r w:rsidRPr="002B4D3C">
        <w:rPr>
          <w:rFonts w:ascii="Garamond" w:hAnsi="Garamond"/>
          <w:i/>
          <w:sz w:val="24"/>
          <w:szCs w:val="24"/>
        </w:rPr>
        <w:t>The Great Gatsby</w:t>
      </w:r>
      <w:r w:rsidRPr="002B4D3C">
        <w:rPr>
          <w:rFonts w:ascii="Garamond" w:hAnsi="Garamond"/>
          <w:sz w:val="24"/>
          <w:szCs w:val="24"/>
        </w:rPr>
        <w:t xml:space="preserve">, </w:t>
      </w:r>
      <w:r w:rsidRPr="002B4D3C">
        <w:rPr>
          <w:rFonts w:ascii="Garamond" w:hAnsi="Garamond"/>
          <w:i/>
          <w:sz w:val="24"/>
          <w:szCs w:val="24"/>
        </w:rPr>
        <w:t>Their Eyes Were Watching God</w:t>
      </w:r>
      <w:r w:rsidRPr="002B4D3C">
        <w:rPr>
          <w:rFonts w:ascii="Garamond" w:hAnsi="Garamond"/>
          <w:sz w:val="24"/>
          <w:szCs w:val="24"/>
        </w:rPr>
        <w:t xml:space="preserve">, </w:t>
      </w:r>
      <w:r w:rsidRPr="002B4D3C">
        <w:rPr>
          <w:rFonts w:ascii="Garamond" w:hAnsi="Garamond"/>
          <w:i/>
          <w:sz w:val="24"/>
          <w:szCs w:val="24"/>
        </w:rPr>
        <w:t>The Crucible</w:t>
      </w:r>
      <w:r w:rsidRPr="002B4D3C">
        <w:rPr>
          <w:rFonts w:ascii="Garamond" w:hAnsi="Garamond"/>
          <w:sz w:val="24"/>
          <w:szCs w:val="24"/>
        </w:rPr>
        <w:t xml:space="preserve">, </w:t>
      </w:r>
      <w:r w:rsidRPr="002B4D3C">
        <w:rPr>
          <w:rFonts w:ascii="Garamond" w:hAnsi="Garamond"/>
          <w:i/>
          <w:sz w:val="24"/>
          <w:szCs w:val="24"/>
        </w:rPr>
        <w:t>The Old Man and the Sea</w:t>
      </w:r>
      <w:r w:rsidRPr="002B4D3C">
        <w:rPr>
          <w:rFonts w:ascii="Garamond" w:hAnsi="Garamond"/>
          <w:sz w:val="24"/>
          <w:szCs w:val="24"/>
        </w:rPr>
        <w:t xml:space="preserve">, and </w:t>
      </w:r>
      <w:r w:rsidRPr="002B4D3C">
        <w:rPr>
          <w:rFonts w:ascii="Garamond" w:hAnsi="Garamond"/>
          <w:i/>
          <w:sz w:val="24"/>
          <w:szCs w:val="24"/>
        </w:rPr>
        <w:t>The Scarlett Letter</w:t>
      </w:r>
      <w:r w:rsidRPr="002B4D3C">
        <w:rPr>
          <w:rFonts w:ascii="Garamond" w:hAnsi="Garamond"/>
          <w:sz w:val="24"/>
          <w:szCs w:val="24"/>
        </w:rPr>
        <w:t>.</w:t>
      </w:r>
    </w:p>
    <w:p w14:paraId="54C1001D" w14:textId="77777777" w:rsidR="00C90EBD" w:rsidRDefault="00C90EBD" w:rsidP="00EF1720">
      <w:pPr>
        <w:jc w:val="center"/>
        <w:rPr>
          <w:rFonts w:ascii="Garamond" w:hAnsi="Garamond"/>
          <w:sz w:val="24"/>
          <w:szCs w:val="24"/>
        </w:rPr>
      </w:pPr>
    </w:p>
    <w:p w14:paraId="09DE958E" w14:textId="77777777" w:rsidR="00C90EBD" w:rsidRDefault="00C90EBD" w:rsidP="00EF1720">
      <w:pPr>
        <w:jc w:val="center"/>
        <w:rPr>
          <w:rFonts w:ascii="Garamond" w:hAnsi="Garamond"/>
          <w:sz w:val="24"/>
          <w:szCs w:val="24"/>
        </w:rPr>
      </w:pPr>
    </w:p>
    <w:p w14:paraId="400E87C1" w14:textId="55AF8432" w:rsidR="00C90EBD" w:rsidRDefault="00C90EBD" w:rsidP="00EF1720">
      <w:pPr>
        <w:jc w:val="center"/>
        <w:rPr>
          <w:rFonts w:ascii="Garamond" w:hAnsi="Garamond"/>
          <w:sz w:val="24"/>
          <w:szCs w:val="24"/>
        </w:rPr>
      </w:pPr>
    </w:p>
    <w:p w14:paraId="496F5631" w14:textId="4F4A8272" w:rsidR="00C90EBD" w:rsidRDefault="00C90EBD" w:rsidP="00EF1720">
      <w:pPr>
        <w:jc w:val="center"/>
        <w:rPr>
          <w:rFonts w:ascii="Garamond" w:hAnsi="Garamond"/>
          <w:sz w:val="24"/>
          <w:szCs w:val="24"/>
        </w:rPr>
      </w:pPr>
    </w:p>
    <w:p w14:paraId="08AF0FE9" w14:textId="77777777" w:rsidR="00C90EBD" w:rsidRDefault="00C90EBD" w:rsidP="00EF1720">
      <w:pPr>
        <w:jc w:val="center"/>
        <w:rPr>
          <w:rFonts w:ascii="Garamond" w:hAnsi="Garamond"/>
          <w:sz w:val="24"/>
          <w:szCs w:val="24"/>
        </w:rPr>
      </w:pPr>
    </w:p>
    <w:p w14:paraId="4AE22041" w14:textId="77777777" w:rsidR="00C90EBD" w:rsidRDefault="00C90EBD" w:rsidP="00EF1720">
      <w:pPr>
        <w:jc w:val="center"/>
        <w:rPr>
          <w:rFonts w:ascii="Garamond" w:hAnsi="Garamond"/>
          <w:sz w:val="24"/>
          <w:szCs w:val="24"/>
        </w:rPr>
      </w:pPr>
    </w:p>
    <w:p w14:paraId="02F48B27" w14:textId="77777777" w:rsidR="007173B1" w:rsidRDefault="007173B1" w:rsidP="00EF1720">
      <w:pPr>
        <w:jc w:val="center"/>
        <w:rPr>
          <w:rFonts w:ascii="Garamond" w:hAnsi="Garamond"/>
          <w:sz w:val="24"/>
          <w:szCs w:val="24"/>
        </w:rPr>
      </w:pPr>
    </w:p>
    <w:p w14:paraId="47AA1ADB" w14:textId="3568B86B" w:rsidR="00EF1720" w:rsidRPr="00CD6585" w:rsidRDefault="00066D49" w:rsidP="00EF1720">
      <w:pPr>
        <w:jc w:val="center"/>
        <w:rPr>
          <w:rFonts w:ascii="Garamond" w:hAnsi="Garamond"/>
          <w:b/>
          <w:bCs/>
          <w:sz w:val="28"/>
          <w:szCs w:val="28"/>
        </w:rPr>
      </w:pPr>
      <w:r>
        <w:rPr>
          <w:rFonts w:ascii="Garamond" w:hAnsi="Garamond"/>
          <w:b/>
          <w:bCs/>
          <w:noProof/>
          <w:sz w:val="28"/>
          <w:szCs w:val="28"/>
        </w:rPr>
        <mc:AlternateContent>
          <mc:Choice Requires="wps">
            <w:drawing>
              <wp:anchor distT="0" distB="0" distL="114300" distR="114300" simplePos="0" relativeHeight="251671552" behindDoc="1" locked="0" layoutInCell="1" allowOverlap="1" wp14:anchorId="56399982" wp14:editId="4E55DEF2">
                <wp:simplePos x="0" y="0"/>
                <wp:positionH relativeFrom="column">
                  <wp:posOffset>-933450</wp:posOffset>
                </wp:positionH>
                <wp:positionV relativeFrom="paragraph">
                  <wp:posOffset>-914400</wp:posOffset>
                </wp:positionV>
                <wp:extent cx="7819697" cy="10121462"/>
                <wp:effectExtent l="0" t="0" r="10160" b="13335"/>
                <wp:wrapNone/>
                <wp:docPr id="10" name="Rectangle 10"/>
                <wp:cNvGraphicFramePr/>
                <a:graphic xmlns:a="http://schemas.openxmlformats.org/drawingml/2006/main">
                  <a:graphicData uri="http://schemas.microsoft.com/office/word/2010/wordprocessingShape">
                    <wps:wsp>
                      <wps:cNvSpPr/>
                      <wps:spPr>
                        <a:xfrm>
                          <a:off x="0" y="0"/>
                          <a:ext cx="7819697" cy="10121462"/>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60C5B" id="Rectangle 10" o:spid="_x0000_s1026" style="position:absolute;margin-left:-73.5pt;margin-top:-1in;width:615.7pt;height:79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" fillcolor="#ffe599 [1303]" strokecolor="#1f3763 [1604]" strokeweight="1pt"/>
            </w:pict>
          </mc:Fallback>
        </mc:AlternateContent>
      </w:r>
      <w:r w:rsidR="00EF1720" w:rsidRPr="00CD6585">
        <w:rPr>
          <w:rFonts w:ascii="Garamond" w:hAnsi="Garamond"/>
          <w:b/>
          <w:bCs/>
          <w:sz w:val="28"/>
          <w:szCs w:val="28"/>
        </w:rPr>
        <w:t>11</w:t>
      </w:r>
      <w:r w:rsidR="00EF1720" w:rsidRPr="00CD6585">
        <w:rPr>
          <w:rFonts w:ascii="Garamond" w:hAnsi="Garamond"/>
          <w:b/>
          <w:bCs/>
          <w:sz w:val="28"/>
          <w:szCs w:val="28"/>
          <w:vertAlign w:val="superscript"/>
        </w:rPr>
        <w:t xml:space="preserve">th </w:t>
      </w:r>
      <w:r w:rsidR="00EF1720" w:rsidRPr="00CD6585">
        <w:rPr>
          <w:rFonts w:ascii="Garamond" w:hAnsi="Garamond"/>
          <w:b/>
          <w:bCs/>
          <w:sz w:val="28"/>
          <w:szCs w:val="28"/>
        </w:rPr>
        <w:t>GRADE</w:t>
      </w:r>
    </w:p>
    <w:p w14:paraId="348F334F" w14:textId="18310124" w:rsidR="00812E10" w:rsidRPr="00CD6585" w:rsidRDefault="00EF1720" w:rsidP="00812E10">
      <w:pPr>
        <w:jc w:val="center"/>
        <w:rPr>
          <w:rFonts w:ascii="Garamond" w:hAnsi="Garamond"/>
          <w:b/>
          <w:bCs/>
          <w:sz w:val="28"/>
          <w:szCs w:val="28"/>
        </w:rPr>
      </w:pPr>
      <w:bookmarkStart w:id="4" w:name="APLANG"/>
      <w:r w:rsidRPr="00CD6585">
        <w:rPr>
          <w:rFonts w:ascii="Garamond" w:hAnsi="Garamond"/>
          <w:b/>
          <w:bCs/>
          <w:sz w:val="28"/>
          <w:szCs w:val="28"/>
        </w:rPr>
        <w:t>AP LANGUAGE AND COMPOSITION</w:t>
      </w:r>
      <w:r w:rsidR="005E68CF" w:rsidRPr="00CD6585">
        <w:rPr>
          <w:rFonts w:ascii="Garamond" w:hAnsi="Garamond"/>
          <w:b/>
          <w:bCs/>
          <w:sz w:val="28"/>
          <w:szCs w:val="28"/>
        </w:rPr>
        <w:t xml:space="preserve"> Honors/Gifted</w:t>
      </w:r>
      <w:bookmarkEnd w:id="4"/>
    </w:p>
    <w:p w14:paraId="397198C9" w14:textId="33DCB16B" w:rsidR="002A0256" w:rsidRPr="00812E10" w:rsidRDefault="002A0256" w:rsidP="00812E10">
      <w:pPr>
        <w:rPr>
          <w:rFonts w:ascii="Garamond" w:hAnsi="Garamond"/>
          <w:b/>
          <w:bCs/>
          <w:sz w:val="24"/>
          <w:szCs w:val="24"/>
        </w:rPr>
      </w:pPr>
      <w:r w:rsidRPr="002E6C3E">
        <w:rPr>
          <w:rFonts w:ascii="Garamond" w:hAnsi="Garamond"/>
          <w:color w:val="000000"/>
          <w:sz w:val="24"/>
          <w:szCs w:val="24"/>
        </w:rPr>
        <w:t> </w:t>
      </w:r>
      <w:r w:rsidRPr="002E6C3E">
        <w:rPr>
          <w:rFonts w:ascii="Garamond" w:hAnsi="Garamond"/>
          <w:b/>
          <w:bCs/>
          <w:color w:val="000000"/>
          <w:sz w:val="24"/>
          <w:szCs w:val="24"/>
        </w:rPr>
        <w:t>COURSE DESCRIPTION </w:t>
      </w:r>
    </w:p>
    <w:p w14:paraId="38B1E8BA" w14:textId="556B84A4" w:rsidR="002A0256" w:rsidRPr="002E6C3E" w:rsidRDefault="002A0256" w:rsidP="002A0256">
      <w:pPr>
        <w:pStyle w:val="NormalWeb"/>
        <w:rPr>
          <w:rFonts w:ascii="Garamond" w:hAnsi="Garamond"/>
          <w:color w:val="000000"/>
        </w:rPr>
      </w:pPr>
      <w:r w:rsidRPr="002E6C3E">
        <w:rPr>
          <w:rFonts w:ascii="Garamond" w:hAnsi="Garamond"/>
          <w:color w:val="000000"/>
        </w:rPr>
        <w:t>The AP English Language and Composition course is designed to provide high school students the opportunity to engage with a typical introductory-level college English curriculum. The course focuses on the development and revision of evidence-based analytic and argumentative writing and the rhetorical analysis of nonfiction texts. The AP English Literature and Composition course focuses on reading, analyzing, and writing about imaginative literature (fiction, poetry, drama) from various periods.</w:t>
      </w:r>
      <w:r w:rsidRPr="002E6C3E">
        <w:rPr>
          <w:rFonts w:ascii="Garamond" w:hAnsi="Garamond"/>
          <w:b/>
          <w:bCs/>
          <w:color w:val="000000"/>
        </w:rPr>
        <w:t>  </w:t>
      </w:r>
    </w:p>
    <w:p w14:paraId="1C39F067" w14:textId="77777777" w:rsidR="002A0256" w:rsidRPr="002E6C3E" w:rsidRDefault="002A0256" w:rsidP="002A0256">
      <w:pPr>
        <w:pStyle w:val="NormalWeb"/>
        <w:rPr>
          <w:rFonts w:ascii="Garamond" w:hAnsi="Garamond"/>
          <w:color w:val="000000"/>
        </w:rPr>
      </w:pPr>
      <w:r w:rsidRPr="002E6C3E">
        <w:rPr>
          <w:rFonts w:ascii="Garamond" w:hAnsi="Garamond"/>
          <w:b/>
          <w:bCs/>
          <w:color w:val="000000"/>
        </w:rPr>
        <w:t>OBJECTIVES </w:t>
      </w:r>
    </w:p>
    <w:p w14:paraId="75C8682C" w14:textId="77777777" w:rsidR="002A0256" w:rsidRPr="002E6C3E" w:rsidRDefault="002A0256" w:rsidP="002A0256">
      <w:pPr>
        <w:pStyle w:val="NormalWeb"/>
        <w:rPr>
          <w:rFonts w:ascii="Garamond" w:hAnsi="Garamond"/>
          <w:color w:val="000000"/>
        </w:rPr>
      </w:pPr>
      <w:r w:rsidRPr="002E6C3E">
        <w:rPr>
          <w:rFonts w:ascii="Garamond" w:hAnsi="Garamond"/>
          <w:color w:val="000000"/>
        </w:rPr>
        <w:t>Based on the Florida English Language Arts standards, the purpose of this course is to help students become deeper thinkers, better writers, and more analytical readers. </w:t>
      </w:r>
    </w:p>
    <w:p w14:paraId="47434700" w14:textId="77777777" w:rsidR="00B84E93" w:rsidRDefault="002A0256" w:rsidP="00B84E93">
      <w:pPr>
        <w:pStyle w:val="NormalWeb"/>
        <w:rPr>
          <w:rFonts w:ascii="Garamond" w:hAnsi="Garamond"/>
          <w:b/>
          <w:bCs/>
          <w:color w:val="000000"/>
        </w:rPr>
      </w:pPr>
      <w:r w:rsidRPr="002E6C3E">
        <w:rPr>
          <w:rFonts w:ascii="Garamond" w:hAnsi="Garamond"/>
          <w:b/>
          <w:bCs/>
          <w:color w:val="000000"/>
        </w:rPr>
        <w:t>ACTIVITIES </w:t>
      </w:r>
    </w:p>
    <w:p w14:paraId="0226AC38" w14:textId="2FC5831A" w:rsidR="00B84E93" w:rsidRPr="002E6C3E" w:rsidRDefault="00B84E93" w:rsidP="00B84E93">
      <w:pPr>
        <w:pStyle w:val="NormalWeb"/>
        <w:rPr>
          <w:rFonts w:ascii="Garamond" w:hAnsi="Garamond"/>
          <w:color w:val="000000"/>
        </w:rPr>
      </w:pPr>
      <w:r w:rsidRPr="002E6C3E">
        <w:rPr>
          <w:rFonts w:ascii="Garamond" w:hAnsi="Garamond"/>
          <w:color w:val="000000"/>
        </w:rPr>
        <w:t xml:space="preserve">AP English Language and Composition </w:t>
      </w:r>
      <w:r w:rsidRPr="002E6C3E">
        <w:rPr>
          <w:rFonts w:ascii="Garamond" w:hAnsi="Garamond"/>
          <w:color w:val="333333"/>
        </w:rPr>
        <w:t>engages students in becoming skilled readers of prose written in a variety of periods, disciplines, and rhetorical contexts and in becoming skilled writers who compose for a variety of purposes. Through their writing and reading, students develop an awareness of the interaction among a writer’s subject, purpose, audience, and expectations. Students also develop an understanding of the generic conventions and resources of language that contribute to effective writing.  </w:t>
      </w:r>
    </w:p>
    <w:p w14:paraId="5961B8D8" w14:textId="1619DDF2" w:rsidR="002A0256" w:rsidRPr="002E6C3E" w:rsidRDefault="002A0256" w:rsidP="002A0256">
      <w:pPr>
        <w:pStyle w:val="NormalWeb"/>
        <w:rPr>
          <w:rFonts w:ascii="Garamond" w:hAnsi="Garamond"/>
          <w:color w:val="000000"/>
        </w:rPr>
      </w:pPr>
      <w:r w:rsidRPr="002E6C3E">
        <w:rPr>
          <w:rFonts w:ascii="Garamond" w:hAnsi="Garamond"/>
          <w:b/>
          <w:bCs/>
          <w:color w:val="000000"/>
        </w:rPr>
        <w:t>TEXTS </w:t>
      </w:r>
    </w:p>
    <w:p w14:paraId="14FD0B37" w14:textId="01E08191" w:rsidR="002A0256" w:rsidRPr="002E6C3E" w:rsidRDefault="002A0256" w:rsidP="002A0256">
      <w:pPr>
        <w:pStyle w:val="NormalWeb"/>
        <w:rPr>
          <w:rFonts w:ascii="Garamond" w:hAnsi="Garamond"/>
          <w:color w:val="000000"/>
        </w:rPr>
      </w:pPr>
      <w:r w:rsidRPr="002E6C3E">
        <w:rPr>
          <w:rFonts w:ascii="Garamond" w:hAnsi="Garamond"/>
          <w:color w:val="000000"/>
        </w:rPr>
        <w:t xml:space="preserve">Course literature focuses on, but is not limited to, works of nonfiction.  Texts may include speeches, essays, and longer texts such as </w:t>
      </w:r>
      <w:r w:rsidRPr="000523AC">
        <w:rPr>
          <w:rFonts w:ascii="Garamond" w:hAnsi="Garamond"/>
          <w:i/>
          <w:iCs/>
          <w:color w:val="000000"/>
        </w:rPr>
        <w:t xml:space="preserve">The Scarlet Letter, The Great Gatsby, The Adventures of Huckleberry Finn, </w:t>
      </w:r>
      <w:r w:rsidRPr="000523AC">
        <w:rPr>
          <w:rFonts w:ascii="Garamond" w:hAnsi="Garamond"/>
          <w:color w:val="000000"/>
        </w:rPr>
        <w:t>and</w:t>
      </w:r>
      <w:r w:rsidRPr="000523AC">
        <w:rPr>
          <w:rFonts w:ascii="Garamond" w:hAnsi="Garamond"/>
          <w:i/>
          <w:iCs/>
          <w:color w:val="000000"/>
        </w:rPr>
        <w:t xml:space="preserve"> Their Eyes </w:t>
      </w:r>
      <w:r w:rsidR="000523AC">
        <w:rPr>
          <w:rFonts w:ascii="Garamond" w:hAnsi="Garamond"/>
          <w:i/>
          <w:iCs/>
          <w:color w:val="000000"/>
        </w:rPr>
        <w:t>W</w:t>
      </w:r>
      <w:r w:rsidRPr="000523AC">
        <w:rPr>
          <w:rFonts w:ascii="Garamond" w:hAnsi="Garamond"/>
          <w:i/>
          <w:iCs/>
          <w:color w:val="000000"/>
        </w:rPr>
        <w:t xml:space="preserve">ere </w:t>
      </w:r>
      <w:r w:rsidR="000523AC">
        <w:rPr>
          <w:rFonts w:ascii="Garamond" w:hAnsi="Garamond"/>
          <w:i/>
          <w:iCs/>
          <w:color w:val="000000"/>
        </w:rPr>
        <w:t>W</w:t>
      </w:r>
      <w:r w:rsidRPr="000523AC">
        <w:rPr>
          <w:rFonts w:ascii="Garamond" w:hAnsi="Garamond"/>
          <w:i/>
          <w:iCs/>
          <w:color w:val="000000"/>
        </w:rPr>
        <w:t>atching God</w:t>
      </w:r>
      <w:r w:rsidRPr="002E6C3E">
        <w:rPr>
          <w:rFonts w:ascii="Garamond" w:hAnsi="Garamond"/>
          <w:color w:val="000000"/>
        </w:rPr>
        <w:t>. </w:t>
      </w:r>
    </w:p>
    <w:p w14:paraId="18A865C5" w14:textId="77777777" w:rsidR="00E34EDB" w:rsidRDefault="00E34EDB" w:rsidP="00E7513B">
      <w:pPr>
        <w:rPr>
          <w:rFonts w:ascii="Garamond" w:hAnsi="Garamond"/>
          <w:sz w:val="24"/>
          <w:szCs w:val="24"/>
        </w:rPr>
      </w:pPr>
    </w:p>
    <w:p w14:paraId="03843C60" w14:textId="2FCB2B14" w:rsidR="00CF267F" w:rsidRDefault="00CF267F" w:rsidP="00E34EDB">
      <w:pPr>
        <w:rPr>
          <w:rFonts w:ascii="Garamond" w:hAnsi="Garamond"/>
          <w:sz w:val="24"/>
          <w:szCs w:val="24"/>
          <w:vertAlign w:val="superscript"/>
        </w:rPr>
      </w:pPr>
    </w:p>
    <w:p w14:paraId="2040788E" w14:textId="2B4F8D58" w:rsidR="00CF267F" w:rsidRDefault="00CF267F" w:rsidP="00E34EDB">
      <w:pPr>
        <w:rPr>
          <w:rFonts w:ascii="Garamond" w:hAnsi="Garamond"/>
          <w:sz w:val="24"/>
          <w:szCs w:val="24"/>
          <w:vertAlign w:val="superscript"/>
        </w:rPr>
      </w:pPr>
    </w:p>
    <w:p w14:paraId="25EE461B" w14:textId="41044B2E" w:rsidR="00CF267F" w:rsidRDefault="00CF267F" w:rsidP="00E34EDB">
      <w:pPr>
        <w:rPr>
          <w:rFonts w:ascii="Garamond" w:hAnsi="Garamond"/>
          <w:sz w:val="24"/>
          <w:szCs w:val="24"/>
          <w:vertAlign w:val="superscript"/>
        </w:rPr>
      </w:pPr>
    </w:p>
    <w:p w14:paraId="5CC50797" w14:textId="0DC10A91" w:rsidR="00CF267F" w:rsidRDefault="00CF267F" w:rsidP="00E34EDB">
      <w:pPr>
        <w:rPr>
          <w:rFonts w:ascii="Garamond" w:hAnsi="Garamond"/>
          <w:sz w:val="24"/>
          <w:szCs w:val="24"/>
          <w:vertAlign w:val="superscript"/>
        </w:rPr>
      </w:pPr>
    </w:p>
    <w:p w14:paraId="41BF26EE" w14:textId="5D455286" w:rsidR="00CF267F" w:rsidRDefault="00CF267F" w:rsidP="00E34EDB">
      <w:pPr>
        <w:rPr>
          <w:rFonts w:ascii="Garamond" w:hAnsi="Garamond"/>
          <w:sz w:val="24"/>
          <w:szCs w:val="24"/>
          <w:vertAlign w:val="superscript"/>
        </w:rPr>
      </w:pPr>
    </w:p>
    <w:p w14:paraId="477BC542" w14:textId="61513E1E" w:rsidR="00CF267F" w:rsidRDefault="00CF267F" w:rsidP="00E34EDB">
      <w:pPr>
        <w:rPr>
          <w:rFonts w:ascii="Garamond" w:hAnsi="Garamond"/>
          <w:sz w:val="24"/>
          <w:szCs w:val="24"/>
          <w:vertAlign w:val="superscript"/>
        </w:rPr>
      </w:pPr>
    </w:p>
    <w:p w14:paraId="04C8E170" w14:textId="77777777" w:rsidR="005A41A3" w:rsidRDefault="005A41A3" w:rsidP="00E34EDB">
      <w:pPr>
        <w:rPr>
          <w:rFonts w:ascii="Garamond" w:hAnsi="Garamond"/>
          <w:sz w:val="24"/>
          <w:szCs w:val="24"/>
          <w:vertAlign w:val="superscript"/>
        </w:rPr>
      </w:pPr>
    </w:p>
    <w:p w14:paraId="4C2FEFB6" w14:textId="660C00BE" w:rsidR="00CF267F" w:rsidRDefault="00CF267F" w:rsidP="00E34EDB">
      <w:pPr>
        <w:rPr>
          <w:rFonts w:ascii="Garamond" w:hAnsi="Garamond"/>
          <w:sz w:val="24"/>
          <w:szCs w:val="24"/>
          <w:vertAlign w:val="superscript"/>
        </w:rPr>
      </w:pPr>
    </w:p>
    <w:bookmarkStart w:id="5" w:name="CollegeReadiness"/>
    <w:p w14:paraId="36AE7B49" w14:textId="5EDE71EA" w:rsidR="005A41A3" w:rsidRDefault="00066D49" w:rsidP="007173B1">
      <w:pPr>
        <w:jc w:val="center"/>
        <w:rPr>
          <w:rFonts w:ascii="Garamond" w:hAnsi="Garamond"/>
          <w:b/>
          <w:bCs/>
          <w:sz w:val="28"/>
          <w:szCs w:val="28"/>
        </w:rPr>
      </w:pPr>
      <w:r>
        <w:rPr>
          <w:rFonts w:ascii="Garamond" w:hAnsi="Garamond"/>
          <w:b/>
          <w:bCs/>
          <w:noProof/>
          <w:sz w:val="28"/>
          <w:szCs w:val="28"/>
        </w:rPr>
        <mc:AlternateContent>
          <mc:Choice Requires="wps">
            <w:drawing>
              <wp:anchor distT="0" distB="0" distL="114300" distR="114300" simplePos="0" relativeHeight="251673600" behindDoc="1" locked="0" layoutInCell="1" allowOverlap="1" wp14:anchorId="266BF16A" wp14:editId="2AC366F2">
                <wp:simplePos x="0" y="0"/>
                <wp:positionH relativeFrom="column">
                  <wp:posOffset>-930166</wp:posOffset>
                </wp:positionH>
                <wp:positionV relativeFrom="paragraph">
                  <wp:posOffset>-930165</wp:posOffset>
                </wp:positionV>
                <wp:extent cx="7819697" cy="11477100"/>
                <wp:effectExtent l="0" t="0" r="10160" b="10160"/>
                <wp:wrapNone/>
                <wp:docPr id="11" name="Rectangle 11"/>
                <wp:cNvGraphicFramePr/>
                <a:graphic xmlns:a="http://schemas.openxmlformats.org/drawingml/2006/main">
                  <a:graphicData uri="http://schemas.microsoft.com/office/word/2010/wordprocessingShape">
                    <wps:wsp>
                      <wps:cNvSpPr/>
                      <wps:spPr>
                        <a:xfrm>
                          <a:off x="0" y="0"/>
                          <a:ext cx="7819697" cy="114771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24762" id="Rectangle 11" o:spid="_x0000_s1026" style="position:absolute;margin-left:-73.25pt;margin-top:-73.25pt;width:615.7pt;height:90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" fillcolor="#bdd6ee [1304]" strokecolor="#1f3763 [1604]" strokeweight="1pt"/>
            </w:pict>
          </mc:Fallback>
        </mc:AlternateContent>
      </w:r>
      <w:r w:rsidR="005A41A3">
        <w:rPr>
          <w:rFonts w:ascii="Garamond" w:hAnsi="Garamond"/>
          <w:b/>
          <w:bCs/>
          <w:sz w:val="28"/>
          <w:szCs w:val="28"/>
        </w:rPr>
        <w:t>12</w:t>
      </w:r>
      <w:r w:rsidR="005A41A3" w:rsidRPr="005A41A3">
        <w:rPr>
          <w:rFonts w:ascii="Garamond" w:hAnsi="Garamond"/>
          <w:b/>
          <w:bCs/>
          <w:sz w:val="28"/>
          <w:szCs w:val="28"/>
          <w:vertAlign w:val="superscript"/>
        </w:rPr>
        <w:t>th</w:t>
      </w:r>
      <w:r w:rsidR="005A41A3">
        <w:rPr>
          <w:rFonts w:ascii="Garamond" w:hAnsi="Garamond"/>
          <w:b/>
          <w:bCs/>
          <w:sz w:val="28"/>
          <w:szCs w:val="28"/>
        </w:rPr>
        <w:t xml:space="preserve"> G</w:t>
      </w:r>
      <w:r w:rsidR="00EB21B9">
        <w:rPr>
          <w:rFonts w:ascii="Garamond" w:hAnsi="Garamond"/>
          <w:b/>
          <w:bCs/>
          <w:sz w:val="28"/>
          <w:szCs w:val="28"/>
        </w:rPr>
        <w:t>RADE</w:t>
      </w:r>
      <w:r w:rsidR="005A41A3">
        <w:rPr>
          <w:rFonts w:ascii="Garamond" w:hAnsi="Garamond"/>
          <w:b/>
          <w:bCs/>
          <w:sz w:val="28"/>
          <w:szCs w:val="28"/>
        </w:rPr>
        <w:t xml:space="preserve"> </w:t>
      </w:r>
    </w:p>
    <w:p w14:paraId="0937DF59" w14:textId="449F8497" w:rsidR="00D35860" w:rsidRPr="00A9489C" w:rsidRDefault="00D35860" w:rsidP="007173B1">
      <w:pPr>
        <w:jc w:val="center"/>
        <w:rPr>
          <w:rFonts w:ascii="Garamond" w:hAnsi="Garamond"/>
          <w:b/>
          <w:bCs/>
          <w:sz w:val="28"/>
          <w:szCs w:val="28"/>
        </w:rPr>
      </w:pPr>
      <w:r w:rsidRPr="00A9489C">
        <w:rPr>
          <w:rFonts w:ascii="Garamond" w:hAnsi="Garamond"/>
          <w:b/>
          <w:bCs/>
          <w:sz w:val="28"/>
          <w:szCs w:val="28"/>
        </w:rPr>
        <w:t>ENG IV COLLEGE AND CAREER READINESS</w:t>
      </w:r>
    </w:p>
    <w:bookmarkEnd w:id="5"/>
    <w:p w14:paraId="3F80217D" w14:textId="36738139" w:rsidR="00D35860" w:rsidRPr="00A9489C" w:rsidRDefault="00D35860" w:rsidP="00D35860">
      <w:pPr>
        <w:rPr>
          <w:rFonts w:ascii="Garamond" w:hAnsi="Garamond"/>
          <w:b/>
          <w:bCs/>
          <w:sz w:val="28"/>
          <w:szCs w:val="28"/>
        </w:rPr>
      </w:pPr>
      <w:r w:rsidRPr="009A1B08">
        <w:rPr>
          <w:rFonts w:ascii="Garamond" w:hAnsi="Garamond"/>
          <w:b/>
          <w:bCs/>
          <w:sz w:val="24"/>
          <w:szCs w:val="24"/>
        </w:rPr>
        <w:t>COURSE DESCRIPTION</w:t>
      </w:r>
    </w:p>
    <w:p w14:paraId="31918F2E" w14:textId="406F29ED" w:rsidR="00D35860" w:rsidRPr="00813CBB" w:rsidRDefault="00D35860" w:rsidP="00D35860">
      <w:pPr>
        <w:rPr>
          <w:rFonts w:ascii="Garamond" w:hAnsi="Garamond"/>
          <w:sz w:val="24"/>
          <w:szCs w:val="24"/>
        </w:rPr>
      </w:pPr>
      <w:r w:rsidRPr="00813CBB">
        <w:rPr>
          <w:rFonts w:ascii="Garamond" w:hAnsi="Garamond"/>
          <w:sz w:val="24"/>
          <w:szCs w:val="24"/>
        </w:rPr>
        <w:t>This course incorporates reading and writing study through a variety of text using grade-level writing craft and in-depth reading and analysis of selections in order to develop critical reading and writing skills necessary for success in career and/or college.  This course prepares students for successful completion of Florida college English courses.  The benchmarks reflect the Florida College Competencies necessary for entry-level college courses and are also related to the College and Career Readiness (CCR) anchor standards, the exit standards of Florida’s K-12 education.  Additionally, students will learn career skills including but not limited to writing a resume, researching a career and how to interview for a job.</w:t>
      </w:r>
    </w:p>
    <w:p w14:paraId="6E92AB9B" w14:textId="083129CC" w:rsidR="00D35860" w:rsidRPr="00A9489C" w:rsidRDefault="00D35860" w:rsidP="00D35860">
      <w:pPr>
        <w:rPr>
          <w:rFonts w:ascii="Garamond" w:hAnsi="Garamond"/>
          <w:b/>
          <w:bCs/>
          <w:sz w:val="28"/>
          <w:szCs w:val="28"/>
        </w:rPr>
      </w:pPr>
      <w:r w:rsidRPr="009A1B08">
        <w:rPr>
          <w:rFonts w:ascii="Garamond" w:hAnsi="Garamond"/>
          <w:b/>
          <w:bCs/>
          <w:sz w:val="24"/>
          <w:szCs w:val="24"/>
        </w:rPr>
        <w:t>OBJECTIVES/STANDARDS</w:t>
      </w:r>
    </w:p>
    <w:p w14:paraId="0BCE3E8A"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Cite strong and thorough textual evidence to support the analysis of what the text says explicitly as well as inferences drawn from the text.</w:t>
      </w:r>
    </w:p>
    <w:p w14:paraId="0241F6E6"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Analyze complex characters within a text.</w:t>
      </w:r>
    </w:p>
    <w:p w14:paraId="37A982F6"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Determine the theme, point of view, and author’s purpose for a text.</w:t>
      </w:r>
    </w:p>
    <w:p w14:paraId="7D11F40D"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Demonstrate a command of the conventions of the English language.</w:t>
      </w:r>
    </w:p>
    <w:p w14:paraId="34CCA204"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Use reading strategies effectively to construct meaning from a range of technical, informative, and literary texts.</w:t>
      </w:r>
    </w:p>
    <w:p w14:paraId="297040B5"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Use process-writing strategies effectively to meet the needs of a variety of audiences, writers, and types of information being communicated.</w:t>
      </w:r>
    </w:p>
    <w:p w14:paraId="526F1DA5"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Select and use appropriate speaking, listening, and viewing skills to clarify and interpret meaning in both formal and informal situations.</w:t>
      </w:r>
    </w:p>
    <w:p w14:paraId="0BD11E22"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Understand the common features of a variety of literary forms.</w:t>
      </w:r>
    </w:p>
    <w:p w14:paraId="707DB3FF"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Respond critically and aesthetically to literature.</w:t>
      </w:r>
    </w:p>
    <w:p w14:paraId="216F3FF0"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Mastery of these standards is necessary to pass English 4.</w:t>
      </w:r>
    </w:p>
    <w:p w14:paraId="2C41A6B6" w14:textId="77777777" w:rsidR="009A1B08" w:rsidRDefault="009A1B08" w:rsidP="00D35860">
      <w:pPr>
        <w:rPr>
          <w:rFonts w:ascii="Garamond" w:hAnsi="Garamond"/>
          <w:b/>
          <w:bCs/>
          <w:sz w:val="24"/>
          <w:szCs w:val="24"/>
        </w:rPr>
      </w:pPr>
    </w:p>
    <w:p w14:paraId="1CF34A7E" w14:textId="38284075" w:rsidR="00D35860" w:rsidRPr="00A9489C" w:rsidRDefault="00D35860" w:rsidP="00D35860">
      <w:pPr>
        <w:rPr>
          <w:rFonts w:ascii="Garamond" w:hAnsi="Garamond"/>
          <w:b/>
          <w:bCs/>
          <w:sz w:val="28"/>
          <w:szCs w:val="28"/>
        </w:rPr>
      </w:pPr>
      <w:r w:rsidRPr="009A1B08">
        <w:rPr>
          <w:rFonts w:ascii="Garamond" w:hAnsi="Garamond"/>
          <w:b/>
          <w:bCs/>
          <w:sz w:val="24"/>
          <w:szCs w:val="24"/>
        </w:rPr>
        <w:t>ACTIVITIES</w:t>
      </w:r>
    </w:p>
    <w:p w14:paraId="3C7D985E" w14:textId="77777777" w:rsidR="00D35860" w:rsidRDefault="00D35860" w:rsidP="00D35860">
      <w:pPr>
        <w:rPr>
          <w:rFonts w:ascii="Garamond" w:hAnsi="Garamond"/>
          <w:sz w:val="24"/>
          <w:szCs w:val="24"/>
        </w:rPr>
      </w:pPr>
      <w:r>
        <w:rPr>
          <w:rFonts w:ascii="Garamond" w:hAnsi="Garamond"/>
          <w:sz w:val="24"/>
          <w:szCs w:val="24"/>
        </w:rPr>
        <w:t>Group discussions, class discussions, writing, reading, projects, grammar practice, community presentations, technology skills, job skills, public speaking</w:t>
      </w:r>
    </w:p>
    <w:p w14:paraId="394B2AC3" w14:textId="77777777" w:rsidR="00D35860" w:rsidRPr="00813CBB" w:rsidRDefault="00D35860" w:rsidP="00D35860">
      <w:pPr>
        <w:rPr>
          <w:rFonts w:ascii="Garamond" w:hAnsi="Garamond"/>
          <w:i/>
          <w:sz w:val="24"/>
          <w:szCs w:val="24"/>
        </w:rPr>
      </w:pPr>
      <w:r>
        <w:rPr>
          <w:rFonts w:ascii="Garamond" w:hAnsi="Garamond"/>
          <w:sz w:val="24"/>
          <w:szCs w:val="24"/>
        </w:rPr>
        <w:t xml:space="preserve">TEXTS: </w:t>
      </w:r>
      <w:r>
        <w:rPr>
          <w:rFonts w:ascii="Garamond" w:hAnsi="Garamond"/>
          <w:i/>
          <w:sz w:val="24"/>
          <w:szCs w:val="24"/>
        </w:rPr>
        <w:t>The Catcher in the Rye, The Canterbury Tales, Frankenstein, A Thousand Splendid Suns, Hamlet</w:t>
      </w:r>
    </w:p>
    <w:p w14:paraId="6FBEE0E9" w14:textId="77777777" w:rsidR="007A5229" w:rsidRDefault="00E34EDB" w:rsidP="00E34EDB">
      <w:pPr>
        <w:jc w:val="center"/>
        <w:rPr>
          <w:rFonts w:ascii="Garamond" w:hAnsi="Garamond"/>
          <w:sz w:val="24"/>
          <w:szCs w:val="24"/>
        </w:rPr>
      </w:pPr>
      <w:r>
        <w:rPr>
          <w:rFonts w:ascii="Garamond" w:hAnsi="Garamond"/>
          <w:sz w:val="24"/>
          <w:szCs w:val="24"/>
        </w:rPr>
        <w:br w:type="page"/>
      </w:r>
    </w:p>
    <w:bookmarkStart w:id="6" w:name="DualEnrollment"/>
    <w:p w14:paraId="5F4D4710" w14:textId="16C50B08" w:rsidR="007A5229" w:rsidRPr="007A5229" w:rsidRDefault="00066D49" w:rsidP="00E34EDB">
      <w:pPr>
        <w:jc w:val="center"/>
        <w:rPr>
          <w:rFonts w:ascii="Garamond" w:hAnsi="Garamond"/>
          <w:b/>
          <w:sz w:val="28"/>
          <w:szCs w:val="28"/>
        </w:rPr>
      </w:pPr>
      <w:r>
        <w:rPr>
          <w:rFonts w:ascii="Garamond" w:hAnsi="Garamond"/>
          <w:b/>
          <w:bCs/>
          <w:noProof/>
          <w:sz w:val="28"/>
          <w:szCs w:val="28"/>
        </w:rPr>
        <mc:AlternateContent>
          <mc:Choice Requires="wps">
            <w:drawing>
              <wp:anchor distT="0" distB="0" distL="114300" distR="114300" simplePos="0" relativeHeight="251675648" behindDoc="1" locked="0" layoutInCell="1" allowOverlap="1" wp14:anchorId="06EFDD7E" wp14:editId="60D1E37A">
                <wp:simplePos x="0" y="0"/>
                <wp:positionH relativeFrom="column">
                  <wp:posOffset>-933626</wp:posOffset>
                </wp:positionH>
                <wp:positionV relativeFrom="paragraph">
                  <wp:posOffset>-998067</wp:posOffset>
                </wp:positionV>
                <wp:extent cx="7819697" cy="10121462"/>
                <wp:effectExtent l="0" t="0" r="10160" b="13335"/>
                <wp:wrapNone/>
                <wp:docPr id="12" name="Rectangle 12"/>
                <wp:cNvGraphicFramePr/>
                <a:graphic xmlns:a="http://schemas.openxmlformats.org/drawingml/2006/main">
                  <a:graphicData uri="http://schemas.microsoft.com/office/word/2010/wordprocessingShape">
                    <wps:wsp>
                      <wps:cNvSpPr/>
                      <wps:spPr>
                        <a:xfrm>
                          <a:off x="0" y="0"/>
                          <a:ext cx="7819697" cy="10121462"/>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1CAF3" id="Rectangle 12" o:spid="_x0000_s1026" style="position:absolute;margin-left:-73.5pt;margin-top:-78.6pt;width:615.7pt;height:796.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" fillcolor="#bdd6ee [1304]" strokecolor="#1f3763 [1604]" strokeweight="1pt"/>
            </w:pict>
          </mc:Fallback>
        </mc:AlternateContent>
      </w:r>
      <w:r w:rsidR="007A5229" w:rsidRPr="007A5229">
        <w:rPr>
          <w:rFonts w:ascii="Garamond" w:hAnsi="Garamond"/>
          <w:b/>
          <w:sz w:val="28"/>
          <w:szCs w:val="28"/>
        </w:rPr>
        <w:t>12</w:t>
      </w:r>
      <w:r w:rsidR="007A5229" w:rsidRPr="007A5229">
        <w:rPr>
          <w:rFonts w:ascii="Garamond" w:hAnsi="Garamond"/>
          <w:b/>
          <w:sz w:val="28"/>
          <w:szCs w:val="28"/>
          <w:vertAlign w:val="superscript"/>
        </w:rPr>
        <w:t>th</w:t>
      </w:r>
      <w:r w:rsidR="007A5229" w:rsidRPr="007A5229">
        <w:rPr>
          <w:rFonts w:ascii="Garamond" w:hAnsi="Garamond"/>
          <w:b/>
          <w:sz w:val="28"/>
          <w:szCs w:val="28"/>
        </w:rPr>
        <w:t xml:space="preserve"> G</w:t>
      </w:r>
      <w:r w:rsidR="002D16D5">
        <w:rPr>
          <w:rFonts w:ascii="Garamond" w:hAnsi="Garamond"/>
          <w:b/>
          <w:sz w:val="28"/>
          <w:szCs w:val="28"/>
        </w:rPr>
        <w:t>RADE</w:t>
      </w:r>
    </w:p>
    <w:bookmarkEnd w:id="6"/>
    <w:p w14:paraId="259A348E" w14:textId="4C141896" w:rsidR="0063715F" w:rsidRPr="0063715F" w:rsidRDefault="00EF1720" w:rsidP="0063715F">
      <w:pPr>
        <w:jc w:val="center"/>
        <w:rPr>
          <w:rFonts w:ascii="Garamond" w:hAnsi="Garamond"/>
          <w:b/>
          <w:bCs/>
          <w:sz w:val="28"/>
          <w:szCs w:val="28"/>
        </w:rPr>
      </w:pPr>
      <w:r w:rsidRPr="007A5229">
        <w:rPr>
          <w:rFonts w:ascii="Garamond" w:hAnsi="Garamond"/>
          <w:b/>
          <w:bCs/>
          <w:sz w:val="28"/>
          <w:szCs w:val="28"/>
        </w:rPr>
        <w:t>DUAL ENROLLMENT</w:t>
      </w:r>
      <w:r w:rsidR="0063715F">
        <w:rPr>
          <w:sz w:val="36"/>
          <w:szCs w:val="36"/>
        </w:rPr>
        <w:t xml:space="preserve"> </w:t>
      </w:r>
    </w:p>
    <w:p w14:paraId="27DEE7D5" w14:textId="2B865695" w:rsidR="0063715F" w:rsidRPr="00F91C8C" w:rsidRDefault="0063715F" w:rsidP="0063715F">
      <w:pPr>
        <w:rPr>
          <w:rFonts w:ascii="Garamond" w:hAnsi="Garamond"/>
          <w:b/>
          <w:sz w:val="24"/>
          <w:szCs w:val="24"/>
        </w:rPr>
      </w:pPr>
      <w:r w:rsidRPr="00F91C8C">
        <w:rPr>
          <w:rFonts w:ascii="Garamond" w:hAnsi="Garamond"/>
          <w:b/>
          <w:sz w:val="24"/>
          <w:szCs w:val="24"/>
        </w:rPr>
        <w:t xml:space="preserve">Florida A &amp; M University                                    </w:t>
      </w:r>
      <w:r w:rsidR="002B7210" w:rsidRPr="00F91C8C">
        <w:rPr>
          <w:rFonts w:ascii="Garamond" w:hAnsi="Garamond"/>
          <w:b/>
          <w:sz w:val="24"/>
          <w:szCs w:val="24"/>
        </w:rPr>
        <w:t xml:space="preserve">                                           </w:t>
      </w:r>
      <w:r w:rsidRPr="00F91C8C">
        <w:rPr>
          <w:rFonts w:ascii="Garamond" w:hAnsi="Garamond"/>
          <w:b/>
          <w:sz w:val="24"/>
          <w:szCs w:val="24"/>
        </w:rPr>
        <w:t>Chiles High School</w:t>
      </w:r>
    </w:p>
    <w:p w14:paraId="2D708B5B" w14:textId="042D377F" w:rsidR="0063715F" w:rsidRPr="0063715F" w:rsidRDefault="0063715F" w:rsidP="0063715F">
      <w:pPr>
        <w:rPr>
          <w:rFonts w:ascii="Garamond" w:hAnsi="Garamond"/>
          <w:b/>
          <w:sz w:val="24"/>
          <w:szCs w:val="24"/>
        </w:rPr>
      </w:pPr>
      <w:r w:rsidRPr="0063715F">
        <w:rPr>
          <w:rFonts w:ascii="Garamond" w:hAnsi="Garamond"/>
          <w:b/>
          <w:sz w:val="24"/>
          <w:szCs w:val="24"/>
        </w:rPr>
        <w:t>IMPORTANT INFORMATION</w:t>
      </w:r>
    </w:p>
    <w:p w14:paraId="519EE5A5" w14:textId="20402F2F" w:rsidR="0063715F" w:rsidRPr="0063715F" w:rsidRDefault="0063715F" w:rsidP="0063715F">
      <w:pPr>
        <w:rPr>
          <w:rFonts w:ascii="Garamond" w:hAnsi="Garamond"/>
          <w:sz w:val="24"/>
          <w:szCs w:val="24"/>
        </w:rPr>
      </w:pPr>
      <w:r w:rsidRPr="0063715F">
        <w:rPr>
          <w:rFonts w:ascii="Garamond" w:hAnsi="Garamond"/>
          <w:sz w:val="24"/>
          <w:szCs w:val="24"/>
        </w:rPr>
        <w:t xml:space="preserve">Students enrolled in the Dual Enrollment Program at Chiles High School will receive university credit for Enc. 1101 (3 hrs.) and Enc. 1102 (3 hrs.) upon successful completion (C or higher) in the courses. </w:t>
      </w:r>
    </w:p>
    <w:p w14:paraId="57DCBEA3" w14:textId="77777777" w:rsidR="0063715F" w:rsidRPr="0063715F" w:rsidRDefault="0063715F" w:rsidP="0063715F">
      <w:pPr>
        <w:pStyle w:val="ListParagraph"/>
        <w:numPr>
          <w:ilvl w:val="0"/>
          <w:numId w:val="7"/>
        </w:numPr>
        <w:spacing w:after="160" w:line="259" w:lineRule="auto"/>
        <w:ind w:right="0"/>
        <w:rPr>
          <w:rFonts w:ascii="Garamond" w:hAnsi="Garamond"/>
          <w:sz w:val="24"/>
          <w:szCs w:val="24"/>
        </w:rPr>
      </w:pPr>
      <w:r w:rsidRPr="0063715F">
        <w:rPr>
          <w:rFonts w:ascii="Garamond" w:hAnsi="Garamond"/>
          <w:sz w:val="24"/>
          <w:szCs w:val="24"/>
        </w:rPr>
        <w:t xml:space="preserve">The courses are taught on the Chiles campus by qualified instructors and will meet at the regular class times. </w:t>
      </w:r>
    </w:p>
    <w:p w14:paraId="4A8A48EF" w14:textId="77777777" w:rsidR="0063715F" w:rsidRPr="0063715F" w:rsidRDefault="0063715F" w:rsidP="0063715F">
      <w:pPr>
        <w:pStyle w:val="ListParagraph"/>
        <w:numPr>
          <w:ilvl w:val="0"/>
          <w:numId w:val="7"/>
        </w:numPr>
        <w:spacing w:after="160" w:line="259" w:lineRule="auto"/>
        <w:ind w:right="0"/>
        <w:rPr>
          <w:rFonts w:ascii="Garamond" w:hAnsi="Garamond"/>
          <w:sz w:val="24"/>
          <w:szCs w:val="24"/>
        </w:rPr>
      </w:pPr>
      <w:r w:rsidRPr="0063715F">
        <w:rPr>
          <w:rFonts w:ascii="Garamond" w:hAnsi="Garamond"/>
          <w:sz w:val="24"/>
          <w:szCs w:val="24"/>
        </w:rPr>
        <w:t xml:space="preserve">These two courses are university communication writing courses. They will focus on expository writing, literary analysis and critical thinking skills. </w:t>
      </w:r>
    </w:p>
    <w:p w14:paraId="361CCADF" w14:textId="77777777" w:rsidR="0063715F" w:rsidRPr="0063715F" w:rsidRDefault="0063715F" w:rsidP="0063715F">
      <w:pPr>
        <w:pStyle w:val="ListParagraph"/>
        <w:numPr>
          <w:ilvl w:val="0"/>
          <w:numId w:val="7"/>
        </w:numPr>
        <w:spacing w:after="160" w:line="259" w:lineRule="auto"/>
        <w:ind w:right="0"/>
        <w:rPr>
          <w:rFonts w:ascii="Garamond" w:hAnsi="Garamond"/>
          <w:sz w:val="24"/>
          <w:szCs w:val="24"/>
        </w:rPr>
      </w:pPr>
      <w:r w:rsidRPr="0063715F">
        <w:rPr>
          <w:rFonts w:ascii="Garamond" w:hAnsi="Garamond"/>
          <w:sz w:val="24"/>
          <w:szCs w:val="24"/>
        </w:rPr>
        <w:t xml:space="preserve">Juniors who qualify to take Dual Enrollment English courses may sign up during the registration period. Juniors who successfully complete these courses fulfill the senior high school English requirement as well as receiving university credit. See qualifications. </w:t>
      </w:r>
    </w:p>
    <w:p w14:paraId="099FA2E2" w14:textId="77777777" w:rsidR="0063715F" w:rsidRPr="006B5119" w:rsidRDefault="0063715F" w:rsidP="0063715F">
      <w:pPr>
        <w:pStyle w:val="ListParagraph"/>
        <w:numPr>
          <w:ilvl w:val="0"/>
          <w:numId w:val="7"/>
        </w:numPr>
        <w:spacing w:after="160" w:line="259" w:lineRule="auto"/>
        <w:ind w:right="0"/>
        <w:rPr>
          <w:sz w:val="36"/>
          <w:szCs w:val="36"/>
        </w:rPr>
      </w:pPr>
      <w:r w:rsidRPr="0063715F">
        <w:rPr>
          <w:rFonts w:ascii="Garamond" w:hAnsi="Garamond"/>
          <w:sz w:val="24"/>
          <w:szCs w:val="24"/>
        </w:rPr>
        <w:t xml:space="preserve">Textbooks and materials for the courses will be available and provided for students either in person or on the internet. Students may also use their own hard copies or digital copies of a selection.  </w:t>
      </w:r>
    </w:p>
    <w:p w14:paraId="127718F9" w14:textId="5580B521" w:rsidR="0063715F" w:rsidRDefault="0063715F" w:rsidP="0063715F">
      <w:pPr>
        <w:rPr>
          <w:rFonts w:ascii="Garamond" w:hAnsi="Garamond"/>
          <w:b/>
          <w:bCs/>
          <w:sz w:val="28"/>
          <w:szCs w:val="28"/>
        </w:rPr>
      </w:pPr>
      <w:r w:rsidRPr="0063715F">
        <w:rPr>
          <w:rFonts w:ascii="Garamond" w:hAnsi="Garamond"/>
          <w:sz w:val="24"/>
          <w:szCs w:val="24"/>
        </w:rPr>
        <w:t xml:space="preserve">For additional information see Mrs. Pat Phelan 7106 or Mrs. </w:t>
      </w:r>
      <w:r w:rsidR="007D08AA">
        <w:rPr>
          <w:rFonts w:ascii="Garamond" w:hAnsi="Garamond"/>
          <w:sz w:val="24"/>
          <w:szCs w:val="24"/>
        </w:rPr>
        <w:t xml:space="preserve">Edra Taylor </w:t>
      </w:r>
      <w:hyperlink r:id="rId13" w:history="1">
        <w:r w:rsidRPr="0063715F">
          <w:rPr>
            <w:rStyle w:val="Hyperlink"/>
            <w:rFonts w:ascii="Garamond" w:hAnsi="Garamond"/>
            <w:sz w:val="24"/>
            <w:szCs w:val="24"/>
          </w:rPr>
          <w:t>phelanp@leonschools.net</w:t>
        </w:r>
      </w:hyperlink>
      <w:r w:rsidRPr="0063715F">
        <w:rPr>
          <w:rFonts w:ascii="Garamond" w:hAnsi="Garamond"/>
          <w:sz w:val="24"/>
          <w:szCs w:val="24"/>
        </w:rPr>
        <w:t xml:space="preserve"> or </w:t>
      </w:r>
      <w:hyperlink r:id="rId14" w:history="1">
        <w:r w:rsidR="007D08AA">
          <w:rPr>
            <w:rStyle w:val="Hyperlink"/>
            <w:rFonts w:ascii="Garamond" w:hAnsi="Garamond"/>
            <w:sz w:val="24"/>
            <w:szCs w:val="24"/>
          </w:rPr>
          <w:t>taylore@leonschools.net</w:t>
        </w:r>
      </w:hyperlink>
      <w:r w:rsidRPr="0063715F">
        <w:rPr>
          <w:rFonts w:ascii="Garamond" w:hAnsi="Garamond"/>
          <w:sz w:val="24"/>
          <w:szCs w:val="24"/>
        </w:rPr>
        <w:t xml:space="preserve">. </w:t>
      </w:r>
    </w:p>
    <w:p w14:paraId="77772B7C" w14:textId="1B55EBAF" w:rsidR="0063715F" w:rsidRDefault="0063715F" w:rsidP="00E34EDB">
      <w:pPr>
        <w:jc w:val="center"/>
        <w:rPr>
          <w:rFonts w:ascii="Garamond" w:hAnsi="Garamond"/>
          <w:b/>
          <w:bCs/>
          <w:sz w:val="28"/>
          <w:szCs w:val="28"/>
        </w:rPr>
      </w:pPr>
    </w:p>
    <w:p w14:paraId="2C247954" w14:textId="34F28761" w:rsidR="001179CA" w:rsidRPr="0063715F" w:rsidRDefault="001179CA" w:rsidP="001179CA">
      <w:pPr>
        <w:pStyle w:val="ListParagraph"/>
        <w:numPr>
          <w:ilvl w:val="0"/>
          <w:numId w:val="2"/>
        </w:numPr>
        <w:spacing w:after="120"/>
        <w:ind w:right="720"/>
        <w:rPr>
          <w:rFonts w:ascii="Garamond" w:hAnsi="Garamond"/>
          <w:sz w:val="24"/>
          <w:szCs w:val="24"/>
        </w:rPr>
      </w:pPr>
      <w:r w:rsidRPr="0063715F">
        <w:rPr>
          <w:rFonts w:ascii="Garamond" w:hAnsi="Garamond"/>
          <w:sz w:val="24"/>
          <w:szCs w:val="24"/>
        </w:rPr>
        <w:t xml:space="preserve">You must have proof of a </w:t>
      </w:r>
      <w:r w:rsidRPr="0063715F">
        <w:rPr>
          <w:rFonts w:ascii="Garamond" w:hAnsi="Garamond"/>
          <w:b/>
          <w:sz w:val="24"/>
          <w:szCs w:val="24"/>
          <w:u w:val="single"/>
        </w:rPr>
        <w:t>qualifying test score</w:t>
      </w:r>
      <w:r w:rsidRPr="0063715F">
        <w:rPr>
          <w:rFonts w:ascii="Garamond" w:hAnsi="Garamond"/>
          <w:sz w:val="24"/>
          <w:szCs w:val="24"/>
        </w:rPr>
        <w:t xml:space="preserve"> in ONE of these three test</w:t>
      </w:r>
      <w:r w:rsidR="00F92597">
        <w:rPr>
          <w:rFonts w:ascii="Garamond" w:hAnsi="Garamond"/>
          <w:sz w:val="24"/>
          <w:szCs w:val="24"/>
        </w:rPr>
        <w:t xml:space="preserve">s. Please see the Dual Enrollment page on the Chiles homepage for deadlines. </w:t>
      </w:r>
    </w:p>
    <w:p w14:paraId="0E4F454A" w14:textId="77777777" w:rsidR="001179CA" w:rsidRPr="0063715F" w:rsidRDefault="001179CA" w:rsidP="001179CA">
      <w:pPr>
        <w:rPr>
          <w:rFonts w:ascii="Garamond" w:hAnsi="Garamond"/>
          <w:b/>
          <w:sz w:val="24"/>
          <w:szCs w:val="24"/>
        </w:rPr>
      </w:pPr>
      <w:r w:rsidRPr="0063715F">
        <w:rPr>
          <w:rFonts w:ascii="Garamond" w:hAnsi="Garamond"/>
          <w:b/>
          <w:sz w:val="24"/>
          <w:szCs w:val="24"/>
        </w:rPr>
        <w:tab/>
      </w:r>
      <w:r w:rsidRPr="0063715F">
        <w:rPr>
          <w:rFonts w:ascii="Garamond" w:hAnsi="Garamond"/>
          <w:b/>
          <w:sz w:val="24"/>
          <w:szCs w:val="24"/>
          <w:u w:val="single"/>
        </w:rPr>
        <w:t>SAT scores</w:t>
      </w:r>
      <w:r w:rsidRPr="0063715F">
        <w:rPr>
          <w:rFonts w:ascii="Garamond" w:hAnsi="Garamond"/>
          <w:b/>
          <w:sz w:val="24"/>
          <w:szCs w:val="24"/>
        </w:rPr>
        <w:t>:  MATH (530)</w:t>
      </w:r>
      <w:r w:rsidRPr="0063715F">
        <w:rPr>
          <w:rFonts w:ascii="Garamond" w:hAnsi="Garamond"/>
          <w:b/>
          <w:sz w:val="24"/>
          <w:szCs w:val="24"/>
        </w:rPr>
        <w:tab/>
      </w:r>
      <w:r w:rsidRPr="0063715F">
        <w:rPr>
          <w:rFonts w:ascii="Garamond" w:hAnsi="Garamond"/>
          <w:b/>
          <w:sz w:val="24"/>
          <w:szCs w:val="24"/>
        </w:rPr>
        <w:tab/>
        <w:t>READING and WRITING (500)</w:t>
      </w:r>
    </w:p>
    <w:p w14:paraId="1221DD16" w14:textId="77777777" w:rsidR="001179CA" w:rsidRPr="0063715F" w:rsidRDefault="001179CA" w:rsidP="001179CA">
      <w:pPr>
        <w:rPr>
          <w:rFonts w:ascii="Garamond" w:hAnsi="Garamond"/>
          <w:b/>
          <w:sz w:val="24"/>
          <w:szCs w:val="24"/>
        </w:rPr>
      </w:pPr>
      <w:r w:rsidRPr="0063715F">
        <w:rPr>
          <w:rFonts w:ascii="Garamond" w:hAnsi="Garamond"/>
          <w:b/>
          <w:sz w:val="24"/>
          <w:szCs w:val="24"/>
        </w:rPr>
        <w:tab/>
      </w:r>
      <w:r w:rsidRPr="0063715F">
        <w:rPr>
          <w:rFonts w:ascii="Garamond" w:hAnsi="Garamond"/>
          <w:b/>
          <w:sz w:val="24"/>
          <w:szCs w:val="24"/>
          <w:u w:val="single"/>
        </w:rPr>
        <w:t>ACT scores</w:t>
      </w:r>
      <w:r w:rsidRPr="0063715F">
        <w:rPr>
          <w:rFonts w:ascii="Garamond" w:hAnsi="Garamond"/>
          <w:b/>
          <w:sz w:val="24"/>
          <w:szCs w:val="24"/>
        </w:rPr>
        <w:t>:  MATH (21)</w:t>
      </w:r>
      <w:r w:rsidRPr="0063715F">
        <w:rPr>
          <w:rFonts w:ascii="Garamond" w:hAnsi="Garamond"/>
          <w:b/>
          <w:sz w:val="24"/>
          <w:szCs w:val="24"/>
        </w:rPr>
        <w:tab/>
      </w:r>
      <w:r w:rsidRPr="0063715F">
        <w:rPr>
          <w:rFonts w:ascii="Garamond" w:hAnsi="Garamond"/>
          <w:b/>
          <w:sz w:val="24"/>
          <w:szCs w:val="24"/>
        </w:rPr>
        <w:tab/>
        <w:t xml:space="preserve">ENGLISH (17) </w:t>
      </w:r>
      <w:r w:rsidRPr="0063715F">
        <w:rPr>
          <w:rFonts w:ascii="Garamond" w:hAnsi="Garamond"/>
          <w:b/>
          <w:sz w:val="24"/>
          <w:szCs w:val="24"/>
        </w:rPr>
        <w:tab/>
        <w:t>READING (19)</w:t>
      </w:r>
      <w:r w:rsidRPr="0063715F">
        <w:rPr>
          <w:rFonts w:ascii="Garamond" w:hAnsi="Garamond"/>
          <w:b/>
          <w:sz w:val="24"/>
          <w:szCs w:val="24"/>
        </w:rPr>
        <w:tab/>
      </w:r>
    </w:p>
    <w:p w14:paraId="382B471F" w14:textId="77777777" w:rsidR="001179CA" w:rsidRPr="0063715F" w:rsidRDefault="001179CA" w:rsidP="001179CA">
      <w:pPr>
        <w:spacing w:after="120"/>
        <w:rPr>
          <w:rFonts w:ascii="Garamond" w:hAnsi="Garamond"/>
          <w:b/>
          <w:sz w:val="24"/>
          <w:szCs w:val="24"/>
        </w:rPr>
      </w:pPr>
      <w:r w:rsidRPr="0063715F">
        <w:rPr>
          <w:rFonts w:ascii="Garamond" w:hAnsi="Garamond"/>
          <w:b/>
          <w:sz w:val="24"/>
          <w:szCs w:val="24"/>
        </w:rPr>
        <w:tab/>
      </w:r>
      <w:r w:rsidRPr="0063715F">
        <w:rPr>
          <w:rFonts w:ascii="Garamond" w:hAnsi="Garamond"/>
          <w:b/>
          <w:sz w:val="24"/>
          <w:szCs w:val="24"/>
          <w:u w:val="single"/>
        </w:rPr>
        <w:t xml:space="preserve">PERT scores: </w:t>
      </w:r>
      <w:r w:rsidRPr="0063715F">
        <w:rPr>
          <w:rFonts w:ascii="Garamond" w:hAnsi="Garamond"/>
          <w:b/>
          <w:sz w:val="24"/>
          <w:szCs w:val="24"/>
        </w:rPr>
        <w:t xml:space="preserve"> MATH (123)</w:t>
      </w:r>
      <w:r w:rsidRPr="0063715F">
        <w:rPr>
          <w:rFonts w:ascii="Garamond" w:hAnsi="Garamond"/>
          <w:b/>
          <w:sz w:val="24"/>
          <w:szCs w:val="24"/>
        </w:rPr>
        <w:tab/>
        <w:t>WRITING (103)</w:t>
      </w:r>
      <w:r w:rsidRPr="0063715F">
        <w:rPr>
          <w:rFonts w:ascii="Garamond" w:hAnsi="Garamond"/>
          <w:b/>
          <w:sz w:val="24"/>
          <w:szCs w:val="24"/>
        </w:rPr>
        <w:tab/>
        <w:t>READING (106)</w:t>
      </w:r>
    </w:p>
    <w:p w14:paraId="6F543797" w14:textId="77777777" w:rsidR="001179CA" w:rsidRPr="0063715F" w:rsidRDefault="001179CA" w:rsidP="001179CA">
      <w:pPr>
        <w:pStyle w:val="ListParagraph"/>
        <w:numPr>
          <w:ilvl w:val="0"/>
          <w:numId w:val="4"/>
        </w:numPr>
        <w:spacing w:after="120"/>
        <w:ind w:right="0"/>
        <w:rPr>
          <w:rFonts w:ascii="Garamond" w:hAnsi="Garamond"/>
          <w:b/>
          <w:sz w:val="24"/>
          <w:szCs w:val="24"/>
        </w:rPr>
      </w:pPr>
      <w:r w:rsidRPr="0063715F">
        <w:rPr>
          <w:rFonts w:ascii="Garamond" w:hAnsi="Garamond"/>
          <w:b/>
          <w:sz w:val="24"/>
          <w:szCs w:val="24"/>
        </w:rPr>
        <w:t>PERT test is FREE and given on Chiles High campus. See your Guidance Counselor to register during the month of February and March.</w:t>
      </w:r>
    </w:p>
    <w:p w14:paraId="0CE59910" w14:textId="77777777" w:rsidR="001179CA" w:rsidRPr="0063715F" w:rsidRDefault="001179CA" w:rsidP="001179CA">
      <w:pPr>
        <w:pStyle w:val="ListParagraph"/>
        <w:spacing w:after="120"/>
        <w:ind w:right="0"/>
        <w:rPr>
          <w:rFonts w:ascii="Garamond" w:hAnsi="Garamond"/>
          <w:b/>
          <w:sz w:val="24"/>
          <w:szCs w:val="24"/>
        </w:rPr>
      </w:pPr>
    </w:p>
    <w:p w14:paraId="5F2DC25E" w14:textId="77777777" w:rsidR="001179CA" w:rsidRPr="0063715F" w:rsidRDefault="001179CA" w:rsidP="001179CA">
      <w:pPr>
        <w:pStyle w:val="ListParagraph"/>
        <w:numPr>
          <w:ilvl w:val="0"/>
          <w:numId w:val="2"/>
        </w:numPr>
        <w:ind w:right="720"/>
        <w:rPr>
          <w:rFonts w:ascii="Garamond" w:hAnsi="Garamond"/>
          <w:sz w:val="24"/>
          <w:szCs w:val="24"/>
        </w:rPr>
      </w:pPr>
      <w:r w:rsidRPr="0063715F">
        <w:rPr>
          <w:rFonts w:ascii="Garamond" w:hAnsi="Garamond"/>
          <w:sz w:val="24"/>
          <w:szCs w:val="24"/>
        </w:rPr>
        <w:t xml:space="preserve">You must have a </w:t>
      </w:r>
      <w:r w:rsidRPr="0063715F">
        <w:rPr>
          <w:rFonts w:ascii="Garamond" w:hAnsi="Garamond"/>
          <w:b/>
          <w:sz w:val="24"/>
          <w:szCs w:val="24"/>
          <w:u w:val="single"/>
        </w:rPr>
        <w:t>cumulative 3.0 unweighted grade point average</w:t>
      </w:r>
      <w:r w:rsidRPr="0063715F">
        <w:rPr>
          <w:rFonts w:ascii="Garamond" w:hAnsi="Garamond"/>
          <w:sz w:val="24"/>
          <w:szCs w:val="24"/>
        </w:rPr>
        <w:t xml:space="preserve"> in the final grading period this school year.</w:t>
      </w:r>
    </w:p>
    <w:p w14:paraId="79867BE4" w14:textId="77777777" w:rsidR="001179CA" w:rsidRPr="0063715F" w:rsidRDefault="001179CA" w:rsidP="001179CA">
      <w:pPr>
        <w:jc w:val="center"/>
        <w:rPr>
          <w:rFonts w:ascii="Garamond" w:hAnsi="Garamond"/>
          <w:b/>
          <w:sz w:val="24"/>
          <w:szCs w:val="24"/>
        </w:rPr>
      </w:pPr>
      <w:r w:rsidRPr="0063715F">
        <w:rPr>
          <w:rFonts w:ascii="Garamond" w:hAnsi="Garamond"/>
          <w:b/>
          <w:sz w:val="24"/>
          <w:szCs w:val="24"/>
          <w:highlight w:val="yellow"/>
        </w:rPr>
        <w:t>START NOW TO WORK TOWARD GETTING YOURSELF QUALIFIED!</w:t>
      </w:r>
    </w:p>
    <w:p w14:paraId="374BE1AD" w14:textId="77777777" w:rsidR="001179CA" w:rsidRPr="0063715F" w:rsidRDefault="001179CA" w:rsidP="001179CA">
      <w:pPr>
        <w:spacing w:after="0"/>
        <w:rPr>
          <w:rFonts w:ascii="Garamond" w:hAnsi="Garamond"/>
          <w:sz w:val="24"/>
          <w:szCs w:val="24"/>
        </w:rPr>
      </w:pPr>
      <w:r w:rsidRPr="0063715F">
        <w:rPr>
          <w:rFonts w:ascii="Garamond" w:hAnsi="Garamond"/>
          <w:sz w:val="24"/>
          <w:szCs w:val="24"/>
        </w:rPr>
        <w:t>Next year we will offer these courses on Chiles campus:</w:t>
      </w:r>
    </w:p>
    <w:p w14:paraId="751D6975" w14:textId="77777777" w:rsidR="001179CA" w:rsidRPr="0063715F" w:rsidRDefault="001179CA" w:rsidP="001179CA">
      <w:pPr>
        <w:spacing w:after="0"/>
        <w:rPr>
          <w:rFonts w:ascii="Garamond" w:hAnsi="Garamond"/>
          <w:sz w:val="24"/>
          <w:szCs w:val="24"/>
        </w:rPr>
      </w:pPr>
      <w:r w:rsidRPr="0063715F">
        <w:rPr>
          <w:rFonts w:ascii="Garamond" w:hAnsi="Garamond"/>
          <w:sz w:val="24"/>
          <w:szCs w:val="24"/>
        </w:rPr>
        <w:tab/>
        <w:t xml:space="preserve">ENC1101/ENC1102 Freshman Composition (English) </w:t>
      </w:r>
    </w:p>
    <w:p w14:paraId="0463B5E1" w14:textId="77777777" w:rsidR="001179CA" w:rsidRPr="0063715F" w:rsidRDefault="001179CA" w:rsidP="001179CA">
      <w:pPr>
        <w:spacing w:after="120"/>
        <w:rPr>
          <w:rFonts w:ascii="Garamond" w:hAnsi="Garamond"/>
          <w:sz w:val="24"/>
          <w:szCs w:val="24"/>
        </w:rPr>
      </w:pPr>
      <w:r w:rsidRPr="0063715F">
        <w:rPr>
          <w:rFonts w:ascii="Garamond" w:hAnsi="Garamond"/>
          <w:sz w:val="24"/>
          <w:szCs w:val="24"/>
        </w:rPr>
        <w:tab/>
        <w:t>MGF1106/MAC1105 Liberal Arts Math 1/College Algebra (Math)</w:t>
      </w:r>
    </w:p>
    <w:p w14:paraId="00451C55" w14:textId="77777777" w:rsidR="001179CA" w:rsidRPr="0063715F" w:rsidRDefault="001179CA" w:rsidP="001179CA">
      <w:pPr>
        <w:pStyle w:val="ListParagraph"/>
        <w:numPr>
          <w:ilvl w:val="0"/>
          <w:numId w:val="3"/>
        </w:numPr>
        <w:ind w:right="0"/>
        <w:rPr>
          <w:rFonts w:ascii="Garamond" w:hAnsi="Garamond"/>
          <w:i/>
          <w:sz w:val="24"/>
          <w:szCs w:val="24"/>
          <w:u w:val="single"/>
        </w:rPr>
      </w:pPr>
      <w:r w:rsidRPr="0063715F">
        <w:rPr>
          <w:rFonts w:ascii="Garamond" w:hAnsi="Garamond"/>
          <w:i/>
          <w:sz w:val="24"/>
          <w:szCs w:val="24"/>
          <w:u w:val="single"/>
        </w:rPr>
        <w:t>Qualifying English/Reading/Writing AND Math scores are required for Dual Enrollment Math</w:t>
      </w:r>
    </w:p>
    <w:p w14:paraId="765CA711" w14:textId="77777777" w:rsidR="001179CA" w:rsidRPr="0063715F" w:rsidRDefault="001179CA" w:rsidP="001179CA">
      <w:pPr>
        <w:rPr>
          <w:rFonts w:ascii="Garamond" w:hAnsi="Garamond"/>
          <w:sz w:val="24"/>
          <w:szCs w:val="24"/>
        </w:rPr>
      </w:pPr>
    </w:p>
    <w:p w14:paraId="5B822E3D" w14:textId="77777777" w:rsidR="001179CA" w:rsidRPr="0063715F" w:rsidRDefault="001179CA" w:rsidP="001179CA">
      <w:pPr>
        <w:spacing w:after="120"/>
        <w:rPr>
          <w:rFonts w:ascii="Garamond" w:hAnsi="Garamond"/>
          <w:sz w:val="24"/>
          <w:szCs w:val="24"/>
        </w:rPr>
      </w:pPr>
      <w:r w:rsidRPr="0063715F">
        <w:rPr>
          <w:rFonts w:ascii="Garamond" w:hAnsi="Garamond"/>
          <w:sz w:val="24"/>
          <w:szCs w:val="24"/>
        </w:rPr>
        <w:t>Contact me or your guidance counselor if you have any questions.</w:t>
      </w:r>
    </w:p>
    <w:p w14:paraId="2C34B427" w14:textId="77777777" w:rsidR="001179CA" w:rsidRPr="0063715F" w:rsidRDefault="001179CA" w:rsidP="001179CA">
      <w:pPr>
        <w:spacing w:after="0"/>
        <w:rPr>
          <w:rFonts w:ascii="Garamond" w:hAnsi="Garamond"/>
          <w:sz w:val="24"/>
          <w:szCs w:val="24"/>
        </w:rPr>
      </w:pPr>
      <w:r w:rsidRPr="0063715F">
        <w:rPr>
          <w:rFonts w:ascii="Garamond" w:hAnsi="Garamond"/>
          <w:sz w:val="24"/>
          <w:szCs w:val="24"/>
        </w:rPr>
        <w:t>Edra Taylor, Dual Enrollment Coordinator</w:t>
      </w:r>
    </w:p>
    <w:p w14:paraId="7CEFF569" w14:textId="77777777" w:rsidR="001179CA" w:rsidRPr="0063715F" w:rsidRDefault="001179CA" w:rsidP="001179CA">
      <w:pPr>
        <w:rPr>
          <w:rFonts w:ascii="Garamond" w:hAnsi="Garamond"/>
          <w:b/>
          <w:sz w:val="24"/>
          <w:szCs w:val="24"/>
        </w:rPr>
      </w:pPr>
      <w:r w:rsidRPr="0063715F">
        <w:rPr>
          <w:rFonts w:ascii="Garamond" w:hAnsi="Garamond"/>
          <w:sz w:val="24"/>
          <w:szCs w:val="24"/>
        </w:rPr>
        <w:t>taylore@leonschools.net</w:t>
      </w:r>
    </w:p>
    <w:p w14:paraId="1CA6B4A8" w14:textId="77777777" w:rsidR="001179CA" w:rsidRPr="0063715F" w:rsidRDefault="001179CA" w:rsidP="001179CA">
      <w:pPr>
        <w:rPr>
          <w:rFonts w:ascii="Garamond" w:hAnsi="Garamond"/>
          <w:sz w:val="24"/>
          <w:szCs w:val="24"/>
        </w:rPr>
      </w:pPr>
    </w:p>
    <w:p w14:paraId="426D6015" w14:textId="77777777" w:rsidR="001179CA" w:rsidRPr="0063715F" w:rsidRDefault="001179CA" w:rsidP="001179CA">
      <w:pPr>
        <w:rPr>
          <w:rFonts w:ascii="Garamond" w:hAnsi="Garamond"/>
          <w:sz w:val="24"/>
          <w:szCs w:val="24"/>
        </w:rPr>
      </w:pPr>
    </w:p>
    <w:p w14:paraId="56FFF664" w14:textId="77777777" w:rsidR="001179CA" w:rsidRPr="0063715F" w:rsidRDefault="001179CA" w:rsidP="00E34EDB">
      <w:pPr>
        <w:jc w:val="center"/>
        <w:rPr>
          <w:rFonts w:ascii="Garamond" w:hAnsi="Garamond"/>
          <w:b/>
          <w:bCs/>
          <w:sz w:val="24"/>
          <w:szCs w:val="24"/>
        </w:rPr>
      </w:pPr>
    </w:p>
    <w:p w14:paraId="663CEA97" w14:textId="77777777" w:rsidR="003D656B" w:rsidRPr="0063715F" w:rsidRDefault="003D656B" w:rsidP="00EF1720">
      <w:pPr>
        <w:jc w:val="center"/>
        <w:rPr>
          <w:rFonts w:ascii="Garamond" w:hAnsi="Garamond"/>
          <w:sz w:val="24"/>
          <w:szCs w:val="24"/>
        </w:rPr>
      </w:pPr>
    </w:p>
    <w:bookmarkStart w:id="7" w:name="APLIT"/>
    <w:p w14:paraId="032756B0" w14:textId="18BE5F93" w:rsidR="009A4AB4" w:rsidRPr="00FD7D38" w:rsidRDefault="00066D49" w:rsidP="00E34EDB">
      <w:pPr>
        <w:jc w:val="center"/>
        <w:rPr>
          <w:rFonts w:ascii="Garamond" w:hAnsi="Garamond"/>
          <w:b/>
          <w:sz w:val="28"/>
          <w:szCs w:val="28"/>
        </w:rPr>
      </w:pPr>
      <w:r>
        <w:rPr>
          <w:rFonts w:ascii="Garamond" w:hAnsi="Garamond"/>
          <w:b/>
          <w:bCs/>
          <w:noProof/>
          <w:sz w:val="28"/>
          <w:szCs w:val="28"/>
        </w:rPr>
        <mc:AlternateContent>
          <mc:Choice Requires="wps">
            <w:drawing>
              <wp:anchor distT="0" distB="0" distL="114300" distR="114300" simplePos="0" relativeHeight="251679744" behindDoc="1" locked="0" layoutInCell="1" allowOverlap="1" wp14:anchorId="73CA3481" wp14:editId="2208810A">
                <wp:simplePos x="0" y="0"/>
                <wp:positionH relativeFrom="column">
                  <wp:posOffset>-977462</wp:posOffset>
                </wp:positionH>
                <wp:positionV relativeFrom="paragraph">
                  <wp:posOffset>-977462</wp:posOffset>
                </wp:positionV>
                <wp:extent cx="7819697" cy="10263155"/>
                <wp:effectExtent l="0" t="0" r="10160" b="24130"/>
                <wp:wrapNone/>
                <wp:docPr id="21" name="Rectangle 21"/>
                <wp:cNvGraphicFramePr/>
                <a:graphic xmlns:a="http://schemas.openxmlformats.org/drawingml/2006/main">
                  <a:graphicData uri="http://schemas.microsoft.com/office/word/2010/wordprocessingShape">
                    <wps:wsp>
                      <wps:cNvSpPr/>
                      <wps:spPr>
                        <a:xfrm>
                          <a:off x="0" y="0"/>
                          <a:ext cx="7819697" cy="1026315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2A7E6" id="Rectangle 21" o:spid="_x0000_s1026" style="position:absolute;margin-left:-76.95pt;margin-top:-76.95pt;width:615.7pt;height:80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" fillcolor="#bdd6ee [1304]" strokecolor="#1f3763 [1604]" strokeweight="1pt"/>
            </w:pict>
          </mc:Fallback>
        </mc:AlternateContent>
      </w:r>
      <w:r w:rsidR="009A4AB4" w:rsidRPr="00FD7D38">
        <w:rPr>
          <w:rFonts w:ascii="Garamond" w:hAnsi="Garamond"/>
          <w:b/>
          <w:sz w:val="28"/>
          <w:szCs w:val="28"/>
        </w:rPr>
        <w:t>12</w:t>
      </w:r>
      <w:r w:rsidR="009A4AB4" w:rsidRPr="00FD7D38">
        <w:rPr>
          <w:rFonts w:ascii="Garamond" w:hAnsi="Garamond"/>
          <w:b/>
          <w:sz w:val="28"/>
          <w:szCs w:val="28"/>
          <w:vertAlign w:val="superscript"/>
        </w:rPr>
        <w:t>th</w:t>
      </w:r>
      <w:r w:rsidR="009A4AB4" w:rsidRPr="00FD7D38">
        <w:rPr>
          <w:rFonts w:ascii="Garamond" w:hAnsi="Garamond"/>
          <w:b/>
          <w:sz w:val="28"/>
          <w:szCs w:val="28"/>
        </w:rPr>
        <w:t xml:space="preserve"> G</w:t>
      </w:r>
      <w:r w:rsidR="00FD7D38">
        <w:rPr>
          <w:rFonts w:ascii="Garamond" w:hAnsi="Garamond"/>
          <w:b/>
          <w:sz w:val="28"/>
          <w:szCs w:val="28"/>
        </w:rPr>
        <w:t>RADE</w:t>
      </w:r>
    </w:p>
    <w:bookmarkEnd w:id="7"/>
    <w:p w14:paraId="30D0B19C" w14:textId="63DBD280" w:rsidR="003D656B" w:rsidRPr="00FD7D38" w:rsidRDefault="00EF1720" w:rsidP="00E34EDB">
      <w:pPr>
        <w:jc w:val="center"/>
        <w:rPr>
          <w:rFonts w:ascii="Garamond" w:hAnsi="Garamond"/>
          <w:b/>
          <w:bCs/>
          <w:sz w:val="28"/>
          <w:szCs w:val="28"/>
        </w:rPr>
      </w:pPr>
      <w:r w:rsidRPr="00FD7D38">
        <w:rPr>
          <w:rFonts w:ascii="Garamond" w:hAnsi="Garamond"/>
          <w:b/>
          <w:bCs/>
          <w:sz w:val="28"/>
          <w:szCs w:val="28"/>
        </w:rPr>
        <w:t xml:space="preserve">AP LITERATURE AND </w:t>
      </w:r>
      <w:r w:rsidR="009A1B08" w:rsidRPr="00FD7D38">
        <w:rPr>
          <w:rFonts w:ascii="Garamond" w:hAnsi="Garamond"/>
          <w:b/>
          <w:bCs/>
          <w:sz w:val="28"/>
          <w:szCs w:val="28"/>
        </w:rPr>
        <w:t>COMPOSITION Honors</w:t>
      </w:r>
      <w:r w:rsidR="005E68CF" w:rsidRPr="00FD7D38">
        <w:rPr>
          <w:rFonts w:ascii="Garamond" w:hAnsi="Garamond"/>
          <w:b/>
          <w:bCs/>
          <w:sz w:val="28"/>
          <w:szCs w:val="28"/>
        </w:rPr>
        <w:t>/Gifted</w:t>
      </w:r>
    </w:p>
    <w:p w14:paraId="2EC71D9D" w14:textId="36B5384F" w:rsidR="006D22DE" w:rsidRDefault="006D22DE" w:rsidP="006D22DE">
      <w:pPr>
        <w:pStyle w:val="BodyText"/>
        <w:rPr>
          <w:rFonts w:ascii="Garamond" w:hAnsi="Garamond"/>
          <w:szCs w:val="24"/>
        </w:rPr>
      </w:pPr>
      <w:r w:rsidRPr="006D22DE">
        <w:rPr>
          <w:rFonts w:ascii="Garamond" w:hAnsi="Garamond"/>
          <w:b/>
          <w:bCs/>
          <w:szCs w:val="24"/>
        </w:rPr>
        <w:t>Course Description</w:t>
      </w:r>
      <w:r w:rsidRPr="006D22DE">
        <w:rPr>
          <w:rFonts w:ascii="Garamond" w:hAnsi="Garamond"/>
          <w:b/>
          <w:szCs w:val="24"/>
        </w:rPr>
        <w:t>:</w:t>
      </w:r>
      <w:r w:rsidRPr="006D22DE">
        <w:rPr>
          <w:rFonts w:ascii="Garamond" w:hAnsi="Garamond"/>
          <w:szCs w:val="24"/>
        </w:rPr>
        <w:t xml:space="preserve"> This course requires careful reading and critical analysis of imaginative literature.  Students will deepen their understanding of the writer’s use of language as it relates to structure, style, theme, and use of figurative language.  This course will include an intensive study of representative works from various genres and historical periods.  </w:t>
      </w:r>
    </w:p>
    <w:p w14:paraId="613E1041" w14:textId="6D23B785" w:rsidR="006D22DE" w:rsidRDefault="006D22DE" w:rsidP="006D22DE">
      <w:pPr>
        <w:pStyle w:val="BodyText"/>
        <w:rPr>
          <w:rFonts w:ascii="Garamond" w:hAnsi="Garamond"/>
          <w:szCs w:val="24"/>
        </w:rPr>
      </w:pPr>
    </w:p>
    <w:p w14:paraId="0B701352" w14:textId="1374F24E" w:rsidR="006D22DE" w:rsidRDefault="006D22DE" w:rsidP="006D22DE">
      <w:pPr>
        <w:rPr>
          <w:rFonts w:ascii="Garamond" w:hAnsi="Garamond"/>
          <w:sz w:val="24"/>
          <w:szCs w:val="24"/>
        </w:rPr>
      </w:pPr>
      <w:r w:rsidRPr="006D22DE">
        <w:rPr>
          <w:rFonts w:ascii="Garamond" w:hAnsi="Garamond"/>
          <w:b/>
          <w:sz w:val="24"/>
          <w:szCs w:val="24"/>
        </w:rPr>
        <w:t>Required readings for study</w:t>
      </w:r>
      <w:r w:rsidRPr="006D22DE">
        <w:rPr>
          <w:rFonts w:ascii="Garamond" w:hAnsi="Garamond"/>
          <w:sz w:val="24"/>
          <w:szCs w:val="24"/>
        </w:rPr>
        <w:t xml:space="preserve"> will be provided to each student from a suggested AP reading list in preparation for the national </w:t>
      </w:r>
      <w:r w:rsidR="00FD7D38">
        <w:rPr>
          <w:rFonts w:ascii="Garamond" w:hAnsi="Garamond"/>
          <w:sz w:val="24"/>
          <w:szCs w:val="24"/>
        </w:rPr>
        <w:t>AP</w:t>
      </w:r>
      <w:r w:rsidR="0046664C">
        <w:rPr>
          <w:rFonts w:ascii="Garamond" w:hAnsi="Garamond"/>
          <w:sz w:val="24"/>
          <w:szCs w:val="24"/>
        </w:rPr>
        <w:t xml:space="preserve"> exam</w:t>
      </w:r>
      <w:r w:rsidRPr="006D22DE">
        <w:rPr>
          <w:rFonts w:ascii="Garamond" w:hAnsi="Garamond"/>
          <w:sz w:val="24"/>
          <w:szCs w:val="24"/>
        </w:rPr>
        <w:t xml:space="preserve">, which will be given in the spring. For each student’s personal use, however, we encourage students to obtain a personal copy as part of their library.  Part of the experience of college-level courses is making notes in the margins of your books, underlining important passages, circling unfamiliar words, and marking places where there are questions;  therefore, students may want to obtain their own copies of literary selections. Hard copies rather than digital copies of works will be used in class.   </w:t>
      </w:r>
    </w:p>
    <w:p w14:paraId="233FF8A3" w14:textId="16B64AAF" w:rsidR="006D22DE" w:rsidRDefault="006D22DE" w:rsidP="006D22DE">
      <w:pPr>
        <w:rPr>
          <w:rFonts w:ascii="Garamond" w:hAnsi="Garamond"/>
          <w:sz w:val="24"/>
          <w:szCs w:val="24"/>
        </w:rPr>
      </w:pPr>
      <w:r w:rsidRPr="006D22DE">
        <w:rPr>
          <w:rFonts w:ascii="Garamond" w:hAnsi="Garamond"/>
          <w:b/>
          <w:sz w:val="24"/>
          <w:szCs w:val="24"/>
        </w:rPr>
        <w:t>Texts</w:t>
      </w:r>
      <w:r>
        <w:rPr>
          <w:rFonts w:ascii="Garamond" w:hAnsi="Garamond"/>
          <w:b/>
          <w:sz w:val="24"/>
          <w:szCs w:val="24"/>
        </w:rPr>
        <w:t xml:space="preserve"> and authors </w:t>
      </w:r>
      <w:r>
        <w:rPr>
          <w:rFonts w:ascii="Garamond" w:hAnsi="Garamond"/>
          <w:sz w:val="24"/>
          <w:szCs w:val="24"/>
        </w:rPr>
        <w:t xml:space="preserve">studied in AP Lit are chosen on literary merit and frequency of appearances on the </w:t>
      </w:r>
      <w:r w:rsidR="00B418E3">
        <w:rPr>
          <w:rFonts w:ascii="Garamond" w:hAnsi="Garamond"/>
          <w:sz w:val="24"/>
          <w:szCs w:val="24"/>
        </w:rPr>
        <w:t xml:space="preserve">national </w:t>
      </w:r>
      <w:r>
        <w:rPr>
          <w:rFonts w:ascii="Garamond" w:hAnsi="Garamond"/>
          <w:sz w:val="24"/>
          <w:szCs w:val="24"/>
        </w:rPr>
        <w:t xml:space="preserve">AP </w:t>
      </w:r>
      <w:r w:rsidR="0046664C">
        <w:rPr>
          <w:rFonts w:ascii="Garamond" w:hAnsi="Garamond"/>
          <w:sz w:val="24"/>
          <w:szCs w:val="24"/>
        </w:rPr>
        <w:t>e</w:t>
      </w:r>
      <w:r>
        <w:rPr>
          <w:rFonts w:ascii="Garamond" w:hAnsi="Garamond"/>
          <w:sz w:val="24"/>
          <w:szCs w:val="24"/>
        </w:rPr>
        <w:t>xam.</w:t>
      </w:r>
      <w:r w:rsidR="002B34D5">
        <w:rPr>
          <w:rFonts w:ascii="Garamond" w:hAnsi="Garamond"/>
          <w:sz w:val="24"/>
          <w:szCs w:val="24"/>
        </w:rPr>
        <w:t xml:space="preserve"> These works are college-level texts. </w:t>
      </w:r>
    </w:p>
    <w:p w14:paraId="01F91A09" w14:textId="29A47EF9" w:rsidR="006D22DE" w:rsidRDefault="006D22DE" w:rsidP="00F21B7E">
      <w:pPr>
        <w:ind w:left="720"/>
        <w:rPr>
          <w:rFonts w:ascii="Garamond" w:hAnsi="Garamond"/>
          <w:i/>
          <w:sz w:val="24"/>
          <w:szCs w:val="24"/>
        </w:rPr>
      </w:pPr>
      <w:r>
        <w:rPr>
          <w:rFonts w:ascii="Garamond" w:hAnsi="Garamond"/>
          <w:sz w:val="24"/>
          <w:szCs w:val="24"/>
        </w:rPr>
        <w:t>Novels and pla</w:t>
      </w:r>
      <w:r w:rsidR="002B34D5">
        <w:rPr>
          <w:rFonts w:ascii="Garamond" w:hAnsi="Garamond"/>
          <w:sz w:val="24"/>
          <w:szCs w:val="24"/>
        </w:rPr>
        <w:t xml:space="preserve">ys common </w:t>
      </w:r>
      <w:r>
        <w:rPr>
          <w:rFonts w:ascii="Garamond" w:hAnsi="Garamond"/>
          <w:sz w:val="24"/>
          <w:szCs w:val="24"/>
        </w:rPr>
        <w:t xml:space="preserve">to AP Lit: </w:t>
      </w:r>
      <w:r>
        <w:rPr>
          <w:rFonts w:ascii="Garamond" w:hAnsi="Garamond"/>
          <w:i/>
          <w:sz w:val="24"/>
          <w:szCs w:val="24"/>
        </w:rPr>
        <w:t>Hamlet, Othello</w:t>
      </w:r>
      <w:r w:rsidR="002B34D5">
        <w:rPr>
          <w:rFonts w:ascii="Garamond" w:hAnsi="Garamond"/>
          <w:i/>
          <w:sz w:val="24"/>
          <w:szCs w:val="24"/>
        </w:rPr>
        <w:t xml:space="preserve">, </w:t>
      </w:r>
      <w:r w:rsidR="00F21B7E">
        <w:rPr>
          <w:rFonts w:ascii="Garamond" w:hAnsi="Garamond"/>
          <w:i/>
          <w:sz w:val="24"/>
          <w:szCs w:val="24"/>
        </w:rPr>
        <w:t xml:space="preserve">Candide, </w:t>
      </w:r>
      <w:r w:rsidR="00F20C9A">
        <w:rPr>
          <w:rFonts w:ascii="Garamond" w:hAnsi="Garamond"/>
          <w:i/>
          <w:sz w:val="24"/>
          <w:szCs w:val="24"/>
        </w:rPr>
        <w:t xml:space="preserve">Wuthering Heights, </w:t>
      </w:r>
      <w:r w:rsidR="002B34D5">
        <w:rPr>
          <w:rFonts w:ascii="Garamond" w:hAnsi="Garamond"/>
          <w:i/>
          <w:sz w:val="24"/>
          <w:szCs w:val="24"/>
        </w:rPr>
        <w:t xml:space="preserve">Frankenstein, </w:t>
      </w:r>
      <w:r w:rsidR="00F21B7E">
        <w:rPr>
          <w:rFonts w:ascii="Garamond" w:hAnsi="Garamond"/>
          <w:i/>
          <w:sz w:val="24"/>
          <w:szCs w:val="24"/>
        </w:rPr>
        <w:t xml:space="preserve">The Awakening, </w:t>
      </w:r>
      <w:r w:rsidR="002B34D5">
        <w:rPr>
          <w:rFonts w:ascii="Garamond" w:hAnsi="Garamond"/>
          <w:i/>
          <w:sz w:val="24"/>
          <w:szCs w:val="24"/>
        </w:rPr>
        <w:t>A Doll’s House, As I L</w:t>
      </w:r>
      <w:r w:rsidR="00F21B7E">
        <w:rPr>
          <w:rFonts w:ascii="Garamond" w:hAnsi="Garamond"/>
          <w:i/>
          <w:sz w:val="24"/>
          <w:szCs w:val="24"/>
        </w:rPr>
        <w:t xml:space="preserve">ay Dying, </w:t>
      </w:r>
      <w:r w:rsidR="0018556E">
        <w:rPr>
          <w:rFonts w:ascii="Garamond" w:hAnsi="Garamond"/>
          <w:i/>
          <w:sz w:val="24"/>
          <w:szCs w:val="24"/>
        </w:rPr>
        <w:t xml:space="preserve">Death of a Salesman, </w:t>
      </w:r>
      <w:r w:rsidR="00F20C9A">
        <w:rPr>
          <w:rFonts w:ascii="Garamond" w:hAnsi="Garamond"/>
          <w:i/>
          <w:sz w:val="24"/>
          <w:szCs w:val="24"/>
        </w:rPr>
        <w:t xml:space="preserve">Invisible Man, Catch-22, </w:t>
      </w:r>
      <w:r w:rsidR="00F21B7E">
        <w:rPr>
          <w:rFonts w:ascii="Garamond" w:hAnsi="Garamond"/>
          <w:i/>
          <w:sz w:val="24"/>
          <w:szCs w:val="24"/>
        </w:rPr>
        <w:t xml:space="preserve"> </w:t>
      </w:r>
      <w:r w:rsidR="00F20C9A">
        <w:rPr>
          <w:rFonts w:ascii="Garamond" w:hAnsi="Garamond"/>
          <w:i/>
          <w:sz w:val="24"/>
          <w:szCs w:val="24"/>
        </w:rPr>
        <w:t>Beloved, A Thousand Splendid Suns</w:t>
      </w:r>
      <w:r w:rsidR="0018556E">
        <w:rPr>
          <w:rFonts w:ascii="Garamond" w:hAnsi="Garamond"/>
          <w:i/>
          <w:sz w:val="24"/>
          <w:szCs w:val="24"/>
        </w:rPr>
        <w:t>,</w:t>
      </w:r>
      <w:r w:rsidR="00F20C9A">
        <w:rPr>
          <w:rFonts w:ascii="Garamond" w:hAnsi="Garamond"/>
          <w:i/>
          <w:sz w:val="24"/>
          <w:szCs w:val="24"/>
        </w:rPr>
        <w:t xml:space="preserve"> </w:t>
      </w:r>
      <w:r w:rsidR="00F21B7E">
        <w:rPr>
          <w:rFonts w:ascii="Garamond" w:hAnsi="Garamond"/>
          <w:i/>
          <w:sz w:val="24"/>
          <w:szCs w:val="24"/>
        </w:rPr>
        <w:t xml:space="preserve">The Poisonwood Bible. </w:t>
      </w:r>
    </w:p>
    <w:p w14:paraId="5E5188C8" w14:textId="11665EF9" w:rsidR="002B34D5" w:rsidRDefault="00F21B7E" w:rsidP="00F21B7E">
      <w:pPr>
        <w:ind w:left="720"/>
        <w:rPr>
          <w:rFonts w:ascii="Garamond" w:hAnsi="Garamond"/>
          <w:sz w:val="24"/>
          <w:szCs w:val="24"/>
        </w:rPr>
      </w:pPr>
      <w:r>
        <w:rPr>
          <w:rFonts w:ascii="Garamond" w:hAnsi="Garamond"/>
          <w:sz w:val="24"/>
          <w:szCs w:val="24"/>
        </w:rPr>
        <w:t>L</w:t>
      </w:r>
      <w:r w:rsidR="002B34D5">
        <w:rPr>
          <w:rFonts w:ascii="Garamond" w:hAnsi="Garamond"/>
          <w:sz w:val="24"/>
          <w:szCs w:val="24"/>
        </w:rPr>
        <w:t>iterary</w:t>
      </w:r>
      <w:r>
        <w:rPr>
          <w:rFonts w:ascii="Garamond" w:hAnsi="Garamond"/>
          <w:sz w:val="24"/>
          <w:szCs w:val="24"/>
        </w:rPr>
        <w:t xml:space="preserve"> </w:t>
      </w:r>
      <w:r w:rsidR="002B34D5">
        <w:rPr>
          <w:rFonts w:ascii="Garamond" w:hAnsi="Garamond"/>
          <w:sz w:val="24"/>
          <w:szCs w:val="24"/>
        </w:rPr>
        <w:t>movements</w:t>
      </w:r>
      <w:r>
        <w:rPr>
          <w:rFonts w:ascii="Garamond" w:hAnsi="Garamond"/>
          <w:sz w:val="24"/>
          <w:szCs w:val="24"/>
        </w:rPr>
        <w:t xml:space="preserve"> studied in AP Lit</w:t>
      </w:r>
      <w:r w:rsidR="002B34D5">
        <w:rPr>
          <w:rFonts w:ascii="Garamond" w:hAnsi="Garamond"/>
          <w:sz w:val="24"/>
          <w:szCs w:val="24"/>
        </w:rPr>
        <w:t xml:space="preserve">: </w:t>
      </w:r>
      <w:r>
        <w:rPr>
          <w:rFonts w:ascii="Garamond" w:hAnsi="Garamond"/>
          <w:sz w:val="24"/>
          <w:szCs w:val="24"/>
        </w:rPr>
        <w:t xml:space="preserve">The </w:t>
      </w:r>
      <w:r w:rsidR="002B34D5">
        <w:rPr>
          <w:rFonts w:ascii="Garamond" w:hAnsi="Garamond"/>
          <w:sz w:val="24"/>
          <w:szCs w:val="24"/>
        </w:rPr>
        <w:t xml:space="preserve">Renaissance, </w:t>
      </w:r>
      <w:r w:rsidR="0018556E">
        <w:rPr>
          <w:rFonts w:ascii="Garamond" w:hAnsi="Garamond"/>
          <w:sz w:val="24"/>
          <w:szCs w:val="24"/>
        </w:rPr>
        <w:t xml:space="preserve">Metaphysical Poetry, </w:t>
      </w:r>
      <w:r w:rsidR="002B34D5">
        <w:rPr>
          <w:rFonts w:ascii="Garamond" w:hAnsi="Garamond"/>
          <w:sz w:val="24"/>
          <w:szCs w:val="24"/>
        </w:rPr>
        <w:t>Romanticism, Realism, Modernis</w:t>
      </w:r>
      <w:r w:rsidR="00BD6D1B">
        <w:rPr>
          <w:rFonts w:ascii="Garamond" w:hAnsi="Garamond"/>
          <w:sz w:val="24"/>
          <w:szCs w:val="24"/>
        </w:rPr>
        <w:t>m, The Harlem Renaissance, Postm</w:t>
      </w:r>
      <w:r w:rsidR="002B34D5">
        <w:rPr>
          <w:rFonts w:ascii="Garamond" w:hAnsi="Garamond"/>
          <w:sz w:val="24"/>
          <w:szCs w:val="24"/>
        </w:rPr>
        <w:t>odernism</w:t>
      </w:r>
    </w:p>
    <w:p w14:paraId="29A4EE5E" w14:textId="77777777" w:rsidR="00005947" w:rsidRPr="00414AAD" w:rsidRDefault="00005947" w:rsidP="00005947">
      <w:pPr>
        <w:spacing w:after="0" w:line="240" w:lineRule="auto"/>
        <w:ind w:firstLine="720"/>
        <w:rPr>
          <w:rFonts w:ascii="Garamond" w:hAnsi="Garamond"/>
          <w:sz w:val="24"/>
          <w:szCs w:val="24"/>
        </w:rPr>
      </w:pPr>
      <w:r w:rsidRPr="00414AAD">
        <w:rPr>
          <w:rFonts w:ascii="Garamond" w:hAnsi="Garamond"/>
          <w:sz w:val="24"/>
          <w:szCs w:val="24"/>
        </w:rPr>
        <w:t xml:space="preserve">Textbooks: </w:t>
      </w:r>
      <w:r w:rsidRPr="00414AAD">
        <w:rPr>
          <w:rFonts w:ascii="Garamond" w:hAnsi="Garamond"/>
          <w:i/>
          <w:iCs/>
          <w:sz w:val="24"/>
          <w:szCs w:val="24"/>
        </w:rPr>
        <w:t xml:space="preserve">Sound and Sense, an Introduction to Poetry </w:t>
      </w:r>
      <w:r w:rsidRPr="00414AAD">
        <w:rPr>
          <w:rFonts w:ascii="Garamond" w:hAnsi="Garamond"/>
          <w:sz w:val="24"/>
          <w:szCs w:val="24"/>
        </w:rPr>
        <w:t xml:space="preserve">Laurence Perrine </w:t>
      </w:r>
    </w:p>
    <w:p w14:paraId="6907CF0D" w14:textId="40689E47" w:rsidR="00005947" w:rsidRPr="00414AAD" w:rsidRDefault="00005947" w:rsidP="00005947">
      <w:pPr>
        <w:spacing w:after="0" w:line="240" w:lineRule="auto"/>
        <w:ind w:firstLine="720"/>
        <w:rPr>
          <w:rFonts w:ascii="Garamond" w:hAnsi="Garamond"/>
          <w:sz w:val="24"/>
          <w:szCs w:val="24"/>
        </w:rPr>
      </w:pPr>
      <w:r w:rsidRPr="00414AAD">
        <w:rPr>
          <w:rFonts w:ascii="Garamond" w:hAnsi="Garamond"/>
          <w:i/>
          <w:sz w:val="24"/>
          <w:szCs w:val="24"/>
        </w:rPr>
        <w:t xml:space="preserve">                  Literature: Reading Fiction, Poetry, and Drama</w:t>
      </w:r>
      <w:r w:rsidRPr="00414AAD">
        <w:rPr>
          <w:rFonts w:ascii="Garamond" w:hAnsi="Garamond"/>
          <w:sz w:val="24"/>
          <w:szCs w:val="24"/>
        </w:rPr>
        <w:t xml:space="preserve"> Robert Diyanni</w:t>
      </w:r>
    </w:p>
    <w:p w14:paraId="17533B7E" w14:textId="6FDACAB2" w:rsidR="006C5A18" w:rsidRPr="002B34D5" w:rsidRDefault="006C5A18" w:rsidP="00005947">
      <w:pPr>
        <w:ind w:left="720"/>
        <w:rPr>
          <w:rFonts w:ascii="Garamond" w:hAnsi="Garamond"/>
          <w:sz w:val="24"/>
          <w:szCs w:val="24"/>
        </w:rPr>
      </w:pPr>
    </w:p>
    <w:p w14:paraId="120A622B" w14:textId="77777777" w:rsidR="002B34D5" w:rsidRPr="002B34D5" w:rsidRDefault="002B34D5" w:rsidP="006D22DE">
      <w:pPr>
        <w:rPr>
          <w:rFonts w:ascii="Garamond" w:hAnsi="Garamond"/>
          <w:sz w:val="24"/>
          <w:szCs w:val="24"/>
        </w:rPr>
      </w:pPr>
    </w:p>
    <w:p w14:paraId="0E445A16" w14:textId="77777777" w:rsidR="006D22DE" w:rsidRPr="006D22DE" w:rsidRDefault="006D22DE" w:rsidP="006D22DE">
      <w:pPr>
        <w:pStyle w:val="BodyText"/>
        <w:rPr>
          <w:rFonts w:ascii="Garamond" w:hAnsi="Garamond"/>
          <w:szCs w:val="24"/>
        </w:rPr>
      </w:pPr>
    </w:p>
    <w:p w14:paraId="5A0C01A2" w14:textId="77777777" w:rsidR="006D22DE" w:rsidRDefault="006D22DE" w:rsidP="00E34EDB">
      <w:pPr>
        <w:jc w:val="center"/>
        <w:rPr>
          <w:rFonts w:ascii="Garamond" w:hAnsi="Garamond"/>
          <w:b/>
          <w:bCs/>
          <w:sz w:val="28"/>
          <w:szCs w:val="28"/>
        </w:rPr>
      </w:pPr>
    </w:p>
    <w:p w14:paraId="6991A546" w14:textId="24B3A15B" w:rsidR="006D22DE" w:rsidRDefault="006D22DE" w:rsidP="00E34EDB">
      <w:pPr>
        <w:jc w:val="center"/>
        <w:rPr>
          <w:rFonts w:ascii="Garamond" w:hAnsi="Garamond"/>
          <w:b/>
          <w:bCs/>
          <w:sz w:val="28"/>
          <w:szCs w:val="28"/>
        </w:rPr>
      </w:pPr>
    </w:p>
    <w:p w14:paraId="75AE5C43" w14:textId="3D167558" w:rsidR="00962F0F" w:rsidRDefault="00962F0F" w:rsidP="00E34EDB">
      <w:pPr>
        <w:tabs>
          <w:tab w:val="left" w:pos="3768"/>
        </w:tabs>
        <w:rPr>
          <w:rFonts w:ascii="Garamond" w:hAnsi="Garamond"/>
          <w:sz w:val="24"/>
          <w:szCs w:val="24"/>
        </w:rPr>
      </w:pPr>
      <w:bookmarkStart w:id="8" w:name="_GoBack"/>
      <w:bookmarkEnd w:id="8"/>
    </w:p>
    <w:sectPr w:rsidR="00962F0F" w:rsidSect="00E83E3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2B787" w14:textId="77777777" w:rsidR="00EE5F1A" w:rsidRDefault="00EE5F1A" w:rsidP="008F5BDF">
      <w:pPr>
        <w:spacing w:after="0" w:line="240" w:lineRule="auto"/>
      </w:pPr>
      <w:r>
        <w:separator/>
      </w:r>
    </w:p>
  </w:endnote>
  <w:endnote w:type="continuationSeparator" w:id="0">
    <w:p w14:paraId="1C1D073F" w14:textId="77777777" w:rsidR="00EE5F1A" w:rsidRDefault="00EE5F1A" w:rsidP="008F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803B2" w14:textId="77777777" w:rsidR="00EE5F1A" w:rsidRDefault="00EE5F1A" w:rsidP="008F5BDF">
      <w:pPr>
        <w:spacing w:after="0" w:line="240" w:lineRule="auto"/>
      </w:pPr>
      <w:r>
        <w:separator/>
      </w:r>
    </w:p>
  </w:footnote>
  <w:footnote w:type="continuationSeparator" w:id="0">
    <w:p w14:paraId="5996EF46" w14:textId="77777777" w:rsidR="00EE5F1A" w:rsidRDefault="00EE5F1A" w:rsidP="008F5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2D1"/>
    <w:multiLevelType w:val="hybridMultilevel"/>
    <w:tmpl w:val="C0BE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44040"/>
    <w:multiLevelType w:val="hybridMultilevel"/>
    <w:tmpl w:val="90D83586"/>
    <w:lvl w:ilvl="0" w:tplc="A12E04C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37987377"/>
    <w:multiLevelType w:val="hybridMultilevel"/>
    <w:tmpl w:val="C7164AFC"/>
    <w:lvl w:ilvl="0" w:tplc="175A2736">
      <w:start w:val="1"/>
      <w:numFmt w:val="bullet"/>
      <w:lvlText w:val=""/>
      <w:lvlJc w:val="left"/>
      <w:pPr>
        <w:tabs>
          <w:tab w:val="num" w:pos="720"/>
        </w:tabs>
        <w:ind w:left="720" w:hanging="360"/>
      </w:pPr>
      <w:rPr>
        <w:rFonts w:ascii="Wingdings 3" w:hAnsi="Wingdings 3" w:hint="default"/>
      </w:rPr>
    </w:lvl>
    <w:lvl w:ilvl="1" w:tplc="9454D034" w:tentative="1">
      <w:start w:val="1"/>
      <w:numFmt w:val="bullet"/>
      <w:lvlText w:val=""/>
      <w:lvlJc w:val="left"/>
      <w:pPr>
        <w:tabs>
          <w:tab w:val="num" w:pos="1440"/>
        </w:tabs>
        <w:ind w:left="1440" w:hanging="360"/>
      </w:pPr>
      <w:rPr>
        <w:rFonts w:ascii="Wingdings 3" w:hAnsi="Wingdings 3" w:hint="default"/>
      </w:rPr>
    </w:lvl>
    <w:lvl w:ilvl="2" w:tplc="0ECE36F6" w:tentative="1">
      <w:start w:val="1"/>
      <w:numFmt w:val="bullet"/>
      <w:lvlText w:val=""/>
      <w:lvlJc w:val="left"/>
      <w:pPr>
        <w:tabs>
          <w:tab w:val="num" w:pos="2160"/>
        </w:tabs>
        <w:ind w:left="2160" w:hanging="360"/>
      </w:pPr>
      <w:rPr>
        <w:rFonts w:ascii="Wingdings 3" w:hAnsi="Wingdings 3" w:hint="default"/>
      </w:rPr>
    </w:lvl>
    <w:lvl w:ilvl="3" w:tplc="EDFA0E68" w:tentative="1">
      <w:start w:val="1"/>
      <w:numFmt w:val="bullet"/>
      <w:lvlText w:val=""/>
      <w:lvlJc w:val="left"/>
      <w:pPr>
        <w:tabs>
          <w:tab w:val="num" w:pos="2880"/>
        </w:tabs>
        <w:ind w:left="2880" w:hanging="360"/>
      </w:pPr>
      <w:rPr>
        <w:rFonts w:ascii="Wingdings 3" w:hAnsi="Wingdings 3" w:hint="default"/>
      </w:rPr>
    </w:lvl>
    <w:lvl w:ilvl="4" w:tplc="1D3A82DC" w:tentative="1">
      <w:start w:val="1"/>
      <w:numFmt w:val="bullet"/>
      <w:lvlText w:val=""/>
      <w:lvlJc w:val="left"/>
      <w:pPr>
        <w:tabs>
          <w:tab w:val="num" w:pos="3600"/>
        </w:tabs>
        <w:ind w:left="3600" w:hanging="360"/>
      </w:pPr>
      <w:rPr>
        <w:rFonts w:ascii="Wingdings 3" w:hAnsi="Wingdings 3" w:hint="default"/>
      </w:rPr>
    </w:lvl>
    <w:lvl w:ilvl="5" w:tplc="A4028E52" w:tentative="1">
      <w:start w:val="1"/>
      <w:numFmt w:val="bullet"/>
      <w:lvlText w:val=""/>
      <w:lvlJc w:val="left"/>
      <w:pPr>
        <w:tabs>
          <w:tab w:val="num" w:pos="4320"/>
        </w:tabs>
        <w:ind w:left="4320" w:hanging="360"/>
      </w:pPr>
      <w:rPr>
        <w:rFonts w:ascii="Wingdings 3" w:hAnsi="Wingdings 3" w:hint="default"/>
      </w:rPr>
    </w:lvl>
    <w:lvl w:ilvl="6" w:tplc="4E1AB4AA" w:tentative="1">
      <w:start w:val="1"/>
      <w:numFmt w:val="bullet"/>
      <w:lvlText w:val=""/>
      <w:lvlJc w:val="left"/>
      <w:pPr>
        <w:tabs>
          <w:tab w:val="num" w:pos="5040"/>
        </w:tabs>
        <w:ind w:left="5040" w:hanging="360"/>
      </w:pPr>
      <w:rPr>
        <w:rFonts w:ascii="Wingdings 3" w:hAnsi="Wingdings 3" w:hint="default"/>
      </w:rPr>
    </w:lvl>
    <w:lvl w:ilvl="7" w:tplc="78DE47AC" w:tentative="1">
      <w:start w:val="1"/>
      <w:numFmt w:val="bullet"/>
      <w:lvlText w:val=""/>
      <w:lvlJc w:val="left"/>
      <w:pPr>
        <w:tabs>
          <w:tab w:val="num" w:pos="5760"/>
        </w:tabs>
        <w:ind w:left="5760" w:hanging="360"/>
      </w:pPr>
      <w:rPr>
        <w:rFonts w:ascii="Wingdings 3" w:hAnsi="Wingdings 3" w:hint="default"/>
      </w:rPr>
    </w:lvl>
    <w:lvl w:ilvl="8" w:tplc="F026AC3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47F5629"/>
    <w:multiLevelType w:val="hybridMultilevel"/>
    <w:tmpl w:val="6CF2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B3F4F"/>
    <w:multiLevelType w:val="hybridMultilevel"/>
    <w:tmpl w:val="B622A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C24B3"/>
    <w:multiLevelType w:val="hybridMultilevel"/>
    <w:tmpl w:val="57967E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A424A"/>
    <w:multiLevelType w:val="hybridMultilevel"/>
    <w:tmpl w:val="FF809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6385">
      <o:colormenu v:ext="edit" fillcolor="none [13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A5"/>
    <w:rsid w:val="00000596"/>
    <w:rsid w:val="00005947"/>
    <w:rsid w:val="00005D3E"/>
    <w:rsid w:val="00006AE4"/>
    <w:rsid w:val="000137CA"/>
    <w:rsid w:val="00030FC8"/>
    <w:rsid w:val="000328B2"/>
    <w:rsid w:val="000417AE"/>
    <w:rsid w:val="00050B09"/>
    <w:rsid w:val="000523AC"/>
    <w:rsid w:val="00056A89"/>
    <w:rsid w:val="00057E6F"/>
    <w:rsid w:val="00066D49"/>
    <w:rsid w:val="00084355"/>
    <w:rsid w:val="00084ADB"/>
    <w:rsid w:val="000A40CB"/>
    <w:rsid w:val="000C460A"/>
    <w:rsid w:val="000D62A1"/>
    <w:rsid w:val="000E020B"/>
    <w:rsid w:val="000F78B7"/>
    <w:rsid w:val="0010340B"/>
    <w:rsid w:val="001069A3"/>
    <w:rsid w:val="001179CA"/>
    <w:rsid w:val="00122A15"/>
    <w:rsid w:val="0014035C"/>
    <w:rsid w:val="00150BC1"/>
    <w:rsid w:val="00153AD7"/>
    <w:rsid w:val="00153F39"/>
    <w:rsid w:val="00161E2B"/>
    <w:rsid w:val="00163E46"/>
    <w:rsid w:val="00172C32"/>
    <w:rsid w:val="0018556E"/>
    <w:rsid w:val="001C29D3"/>
    <w:rsid w:val="001F1448"/>
    <w:rsid w:val="001F38A5"/>
    <w:rsid w:val="00244D3C"/>
    <w:rsid w:val="00260413"/>
    <w:rsid w:val="00266D7C"/>
    <w:rsid w:val="00267CA7"/>
    <w:rsid w:val="00275497"/>
    <w:rsid w:val="00280C39"/>
    <w:rsid w:val="00282B70"/>
    <w:rsid w:val="002864E4"/>
    <w:rsid w:val="002A0256"/>
    <w:rsid w:val="002B164A"/>
    <w:rsid w:val="002B34D5"/>
    <w:rsid w:val="002B4D3C"/>
    <w:rsid w:val="002B7210"/>
    <w:rsid w:val="002B7BDE"/>
    <w:rsid w:val="002C16B4"/>
    <w:rsid w:val="002D16D5"/>
    <w:rsid w:val="002E6C3E"/>
    <w:rsid w:val="00300423"/>
    <w:rsid w:val="00301253"/>
    <w:rsid w:val="00306195"/>
    <w:rsid w:val="00312323"/>
    <w:rsid w:val="00332134"/>
    <w:rsid w:val="00333A96"/>
    <w:rsid w:val="00337499"/>
    <w:rsid w:val="003418FF"/>
    <w:rsid w:val="00344BAC"/>
    <w:rsid w:val="0035049A"/>
    <w:rsid w:val="00350874"/>
    <w:rsid w:val="0036354A"/>
    <w:rsid w:val="00377C38"/>
    <w:rsid w:val="00393F74"/>
    <w:rsid w:val="003A16BD"/>
    <w:rsid w:val="003B1D7D"/>
    <w:rsid w:val="003C68DB"/>
    <w:rsid w:val="003D2C88"/>
    <w:rsid w:val="003D44A5"/>
    <w:rsid w:val="003D656B"/>
    <w:rsid w:val="003D7A38"/>
    <w:rsid w:val="003E1264"/>
    <w:rsid w:val="003E56E8"/>
    <w:rsid w:val="003E7D8B"/>
    <w:rsid w:val="003F63D8"/>
    <w:rsid w:val="00401643"/>
    <w:rsid w:val="0040730A"/>
    <w:rsid w:val="00414AAD"/>
    <w:rsid w:val="004300E3"/>
    <w:rsid w:val="004406D5"/>
    <w:rsid w:val="00463284"/>
    <w:rsid w:val="004662AE"/>
    <w:rsid w:val="0046664C"/>
    <w:rsid w:val="00476AAE"/>
    <w:rsid w:val="00477BAD"/>
    <w:rsid w:val="00493DBF"/>
    <w:rsid w:val="004A2B43"/>
    <w:rsid w:val="004A5BB3"/>
    <w:rsid w:val="004B60C6"/>
    <w:rsid w:val="004C1109"/>
    <w:rsid w:val="004D0B1E"/>
    <w:rsid w:val="004E38C8"/>
    <w:rsid w:val="004E5055"/>
    <w:rsid w:val="004F1D26"/>
    <w:rsid w:val="004F3F20"/>
    <w:rsid w:val="004F5073"/>
    <w:rsid w:val="00541C3B"/>
    <w:rsid w:val="00566DE8"/>
    <w:rsid w:val="005A41A3"/>
    <w:rsid w:val="005A68BC"/>
    <w:rsid w:val="005B40BC"/>
    <w:rsid w:val="005B64C7"/>
    <w:rsid w:val="005B7D94"/>
    <w:rsid w:val="005C4A17"/>
    <w:rsid w:val="005D3118"/>
    <w:rsid w:val="005E68CF"/>
    <w:rsid w:val="005F20E9"/>
    <w:rsid w:val="00610BB0"/>
    <w:rsid w:val="006172DB"/>
    <w:rsid w:val="00620574"/>
    <w:rsid w:val="00626432"/>
    <w:rsid w:val="006302FD"/>
    <w:rsid w:val="0063715F"/>
    <w:rsid w:val="0063760E"/>
    <w:rsid w:val="00646F18"/>
    <w:rsid w:val="00663F29"/>
    <w:rsid w:val="006718BF"/>
    <w:rsid w:val="00673534"/>
    <w:rsid w:val="00685705"/>
    <w:rsid w:val="006978CD"/>
    <w:rsid w:val="006A372C"/>
    <w:rsid w:val="006A5320"/>
    <w:rsid w:val="006C5A18"/>
    <w:rsid w:val="006D22DE"/>
    <w:rsid w:val="006D660D"/>
    <w:rsid w:val="006D784B"/>
    <w:rsid w:val="006E2B41"/>
    <w:rsid w:val="007173B1"/>
    <w:rsid w:val="00722AC3"/>
    <w:rsid w:val="00726FEB"/>
    <w:rsid w:val="007425C0"/>
    <w:rsid w:val="007518DE"/>
    <w:rsid w:val="007640D6"/>
    <w:rsid w:val="007746B2"/>
    <w:rsid w:val="007913B6"/>
    <w:rsid w:val="00794086"/>
    <w:rsid w:val="00796DDF"/>
    <w:rsid w:val="007A5229"/>
    <w:rsid w:val="007B69C6"/>
    <w:rsid w:val="007D08AA"/>
    <w:rsid w:val="007D54C4"/>
    <w:rsid w:val="007E469E"/>
    <w:rsid w:val="0081127D"/>
    <w:rsid w:val="0081135C"/>
    <w:rsid w:val="00812E10"/>
    <w:rsid w:val="00815FDE"/>
    <w:rsid w:val="00823B43"/>
    <w:rsid w:val="0082627F"/>
    <w:rsid w:val="00831E82"/>
    <w:rsid w:val="0084282A"/>
    <w:rsid w:val="00844D28"/>
    <w:rsid w:val="008474B1"/>
    <w:rsid w:val="00852243"/>
    <w:rsid w:val="008700ED"/>
    <w:rsid w:val="008840E1"/>
    <w:rsid w:val="00895AD0"/>
    <w:rsid w:val="0089718E"/>
    <w:rsid w:val="008975D1"/>
    <w:rsid w:val="008B1BDD"/>
    <w:rsid w:val="008F5BDF"/>
    <w:rsid w:val="00915EF9"/>
    <w:rsid w:val="00947B1E"/>
    <w:rsid w:val="00952DCF"/>
    <w:rsid w:val="00957538"/>
    <w:rsid w:val="009613A5"/>
    <w:rsid w:val="00962F0F"/>
    <w:rsid w:val="00965B82"/>
    <w:rsid w:val="00967F69"/>
    <w:rsid w:val="009A1B08"/>
    <w:rsid w:val="009A4AB4"/>
    <w:rsid w:val="009A4D54"/>
    <w:rsid w:val="009B32AA"/>
    <w:rsid w:val="009E1330"/>
    <w:rsid w:val="00A06DBD"/>
    <w:rsid w:val="00A10FD5"/>
    <w:rsid w:val="00A12476"/>
    <w:rsid w:val="00A219E9"/>
    <w:rsid w:val="00A24E64"/>
    <w:rsid w:val="00A31BFB"/>
    <w:rsid w:val="00A31F65"/>
    <w:rsid w:val="00A324C2"/>
    <w:rsid w:val="00A37E93"/>
    <w:rsid w:val="00A45199"/>
    <w:rsid w:val="00A7153E"/>
    <w:rsid w:val="00A75A8A"/>
    <w:rsid w:val="00A9489C"/>
    <w:rsid w:val="00AA4FEF"/>
    <w:rsid w:val="00AB0023"/>
    <w:rsid w:val="00AD0F58"/>
    <w:rsid w:val="00B07E8C"/>
    <w:rsid w:val="00B2187A"/>
    <w:rsid w:val="00B22168"/>
    <w:rsid w:val="00B24D81"/>
    <w:rsid w:val="00B2598C"/>
    <w:rsid w:val="00B302D0"/>
    <w:rsid w:val="00B34DAE"/>
    <w:rsid w:val="00B418E3"/>
    <w:rsid w:val="00B43636"/>
    <w:rsid w:val="00B54B2A"/>
    <w:rsid w:val="00B84E93"/>
    <w:rsid w:val="00B92D1B"/>
    <w:rsid w:val="00BA678B"/>
    <w:rsid w:val="00BB4CFD"/>
    <w:rsid w:val="00BD084C"/>
    <w:rsid w:val="00BD10C6"/>
    <w:rsid w:val="00BD6D1B"/>
    <w:rsid w:val="00BE4DEB"/>
    <w:rsid w:val="00BE5E9E"/>
    <w:rsid w:val="00C139E8"/>
    <w:rsid w:val="00C20F2E"/>
    <w:rsid w:val="00C4093F"/>
    <w:rsid w:val="00C45B93"/>
    <w:rsid w:val="00C53E5F"/>
    <w:rsid w:val="00C70407"/>
    <w:rsid w:val="00C842DF"/>
    <w:rsid w:val="00C90EBD"/>
    <w:rsid w:val="00CB1930"/>
    <w:rsid w:val="00CD6585"/>
    <w:rsid w:val="00CE407B"/>
    <w:rsid w:val="00CF267F"/>
    <w:rsid w:val="00D12DCE"/>
    <w:rsid w:val="00D27BF0"/>
    <w:rsid w:val="00D319F7"/>
    <w:rsid w:val="00D32591"/>
    <w:rsid w:val="00D35860"/>
    <w:rsid w:val="00D41E2F"/>
    <w:rsid w:val="00D464DF"/>
    <w:rsid w:val="00D56E16"/>
    <w:rsid w:val="00D60B5B"/>
    <w:rsid w:val="00D83709"/>
    <w:rsid w:val="00D86C95"/>
    <w:rsid w:val="00D9646B"/>
    <w:rsid w:val="00D9649C"/>
    <w:rsid w:val="00DD0C59"/>
    <w:rsid w:val="00DE4062"/>
    <w:rsid w:val="00E30FF3"/>
    <w:rsid w:val="00E34EDB"/>
    <w:rsid w:val="00E3512F"/>
    <w:rsid w:val="00E36BF5"/>
    <w:rsid w:val="00E51240"/>
    <w:rsid w:val="00E51AA3"/>
    <w:rsid w:val="00E65845"/>
    <w:rsid w:val="00E7513B"/>
    <w:rsid w:val="00E83E38"/>
    <w:rsid w:val="00EB21B9"/>
    <w:rsid w:val="00EC6368"/>
    <w:rsid w:val="00ED3F27"/>
    <w:rsid w:val="00ED4B20"/>
    <w:rsid w:val="00EE5F1A"/>
    <w:rsid w:val="00EF1720"/>
    <w:rsid w:val="00F104AD"/>
    <w:rsid w:val="00F20C9A"/>
    <w:rsid w:val="00F211F9"/>
    <w:rsid w:val="00F21B7E"/>
    <w:rsid w:val="00F51FAD"/>
    <w:rsid w:val="00F53B80"/>
    <w:rsid w:val="00F57ED1"/>
    <w:rsid w:val="00F623D6"/>
    <w:rsid w:val="00F71C4B"/>
    <w:rsid w:val="00F74A05"/>
    <w:rsid w:val="00F874A5"/>
    <w:rsid w:val="00F91C8C"/>
    <w:rsid w:val="00F92597"/>
    <w:rsid w:val="00F9393F"/>
    <w:rsid w:val="00FB6DEC"/>
    <w:rsid w:val="00FD6B38"/>
    <w:rsid w:val="00FD7D38"/>
    <w:rsid w:val="00FE2919"/>
    <w:rsid w:val="00FE5DD3"/>
    <w:rsid w:val="00FF13B0"/>
    <w:rsid w:val="00FF5F4B"/>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1303]"/>
    </o:shapedefaults>
    <o:shapelayout v:ext="edit">
      <o:idmap v:ext="edit" data="1"/>
    </o:shapelayout>
  </w:shapeDefaults>
  <w:decimalSymbol w:val="."/>
  <w:listSeparator w:val=","/>
  <w14:docId w14:val="462B1197"/>
  <w15:chartTrackingRefBased/>
  <w15:docId w15:val="{5333D435-195E-4227-A4AF-81AF0536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BDF"/>
  </w:style>
  <w:style w:type="paragraph" w:styleId="Footer">
    <w:name w:val="footer"/>
    <w:basedOn w:val="Normal"/>
    <w:link w:val="FooterChar"/>
    <w:uiPriority w:val="99"/>
    <w:unhideWhenUsed/>
    <w:rsid w:val="008F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BDF"/>
  </w:style>
  <w:style w:type="paragraph" w:styleId="NoSpacing">
    <w:name w:val="No Spacing"/>
    <w:link w:val="NoSpacingChar"/>
    <w:uiPriority w:val="1"/>
    <w:qFormat/>
    <w:rsid w:val="00FB6DEC"/>
    <w:pPr>
      <w:spacing w:after="0" w:line="240" w:lineRule="auto"/>
    </w:pPr>
    <w:rPr>
      <w:rFonts w:eastAsiaTheme="minorEastAsia"/>
    </w:rPr>
  </w:style>
  <w:style w:type="character" w:customStyle="1" w:styleId="NoSpacingChar">
    <w:name w:val="No Spacing Char"/>
    <w:basedOn w:val="DefaultParagraphFont"/>
    <w:link w:val="NoSpacing"/>
    <w:uiPriority w:val="1"/>
    <w:rsid w:val="00FB6DEC"/>
    <w:rPr>
      <w:rFonts w:eastAsiaTheme="minorEastAsia"/>
    </w:rPr>
  </w:style>
  <w:style w:type="character" w:styleId="Hyperlink">
    <w:name w:val="Hyperlink"/>
    <w:basedOn w:val="DefaultParagraphFont"/>
    <w:uiPriority w:val="99"/>
    <w:unhideWhenUsed/>
    <w:rsid w:val="00722AC3"/>
    <w:rPr>
      <w:color w:val="0563C1" w:themeColor="hyperlink"/>
      <w:u w:val="single"/>
    </w:rPr>
  </w:style>
  <w:style w:type="character" w:customStyle="1" w:styleId="UnresolvedMention1">
    <w:name w:val="Unresolved Mention1"/>
    <w:basedOn w:val="DefaultParagraphFont"/>
    <w:uiPriority w:val="99"/>
    <w:semiHidden/>
    <w:unhideWhenUsed/>
    <w:rsid w:val="00722AC3"/>
    <w:rPr>
      <w:color w:val="605E5C"/>
      <w:shd w:val="clear" w:color="auto" w:fill="E1DFDD"/>
    </w:rPr>
  </w:style>
  <w:style w:type="character" w:styleId="FollowedHyperlink">
    <w:name w:val="FollowedHyperlink"/>
    <w:basedOn w:val="DefaultParagraphFont"/>
    <w:uiPriority w:val="99"/>
    <w:semiHidden/>
    <w:unhideWhenUsed/>
    <w:rsid w:val="00722AC3"/>
    <w:rPr>
      <w:color w:val="954F72" w:themeColor="followedHyperlink"/>
      <w:u w:val="single"/>
    </w:rPr>
  </w:style>
  <w:style w:type="paragraph" w:customStyle="1" w:styleId="paragraph">
    <w:name w:val="paragraph"/>
    <w:basedOn w:val="Normal"/>
    <w:rsid w:val="00267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7CA7"/>
  </w:style>
  <w:style w:type="character" w:customStyle="1" w:styleId="eop">
    <w:name w:val="eop"/>
    <w:basedOn w:val="DefaultParagraphFont"/>
    <w:rsid w:val="00267CA7"/>
  </w:style>
  <w:style w:type="paragraph" w:styleId="ListParagraph">
    <w:name w:val="List Paragraph"/>
    <w:basedOn w:val="Normal"/>
    <w:uiPriority w:val="34"/>
    <w:qFormat/>
    <w:rsid w:val="001179CA"/>
    <w:pPr>
      <w:spacing w:after="0" w:line="240" w:lineRule="auto"/>
      <w:ind w:left="720" w:right="3600"/>
      <w:contextualSpacing/>
    </w:pPr>
  </w:style>
  <w:style w:type="paragraph" w:styleId="NormalWeb">
    <w:name w:val="Normal (Web)"/>
    <w:basedOn w:val="Normal"/>
    <w:uiPriority w:val="99"/>
    <w:unhideWhenUsed/>
    <w:rsid w:val="001179C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D22D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22D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57E6F"/>
    <w:rPr>
      <w:rFonts w:asciiTheme="majorHAnsi" w:eastAsiaTheme="majorEastAsia" w:hAnsiTheme="majorHAnsi" w:cstheme="majorBidi"/>
      <w:color w:val="2F5496" w:themeColor="accent1" w:themeShade="BF"/>
      <w:sz w:val="32"/>
      <w:szCs w:val="32"/>
    </w:rPr>
  </w:style>
  <w:style w:type="table" w:styleId="GridTable1Light-Accent2">
    <w:name w:val="Grid Table 1 Light Accent 2"/>
    <w:basedOn w:val="TableNormal"/>
    <w:uiPriority w:val="46"/>
    <w:rsid w:val="00057E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5D3118"/>
    <w:rPr>
      <w:color w:val="605E5C"/>
      <w:shd w:val="clear" w:color="auto" w:fill="E1DFDD"/>
    </w:rPr>
  </w:style>
  <w:style w:type="table" w:styleId="TableGrid">
    <w:name w:val="Table Grid"/>
    <w:basedOn w:val="TableNormal"/>
    <w:uiPriority w:val="39"/>
    <w:rsid w:val="00E8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6803">
      <w:bodyDiv w:val="1"/>
      <w:marLeft w:val="0"/>
      <w:marRight w:val="0"/>
      <w:marTop w:val="0"/>
      <w:marBottom w:val="0"/>
      <w:divBdr>
        <w:top w:val="none" w:sz="0" w:space="0" w:color="auto"/>
        <w:left w:val="none" w:sz="0" w:space="0" w:color="auto"/>
        <w:bottom w:val="none" w:sz="0" w:space="0" w:color="auto"/>
        <w:right w:val="none" w:sz="0" w:space="0" w:color="auto"/>
      </w:divBdr>
    </w:div>
    <w:div w:id="422261849">
      <w:bodyDiv w:val="1"/>
      <w:marLeft w:val="0"/>
      <w:marRight w:val="0"/>
      <w:marTop w:val="0"/>
      <w:marBottom w:val="0"/>
      <w:divBdr>
        <w:top w:val="none" w:sz="0" w:space="0" w:color="auto"/>
        <w:left w:val="none" w:sz="0" w:space="0" w:color="auto"/>
        <w:bottom w:val="none" w:sz="0" w:space="0" w:color="auto"/>
        <w:right w:val="none" w:sz="0" w:space="0" w:color="auto"/>
      </w:divBdr>
    </w:div>
    <w:div w:id="1258175869">
      <w:bodyDiv w:val="1"/>
      <w:marLeft w:val="0"/>
      <w:marRight w:val="0"/>
      <w:marTop w:val="0"/>
      <w:marBottom w:val="0"/>
      <w:divBdr>
        <w:top w:val="none" w:sz="0" w:space="0" w:color="auto"/>
        <w:left w:val="none" w:sz="0" w:space="0" w:color="auto"/>
        <w:bottom w:val="none" w:sz="0" w:space="0" w:color="auto"/>
        <w:right w:val="none" w:sz="0" w:space="0" w:color="auto"/>
      </w:divBdr>
    </w:div>
    <w:div w:id="1403720335">
      <w:bodyDiv w:val="1"/>
      <w:marLeft w:val="0"/>
      <w:marRight w:val="0"/>
      <w:marTop w:val="0"/>
      <w:marBottom w:val="0"/>
      <w:divBdr>
        <w:top w:val="none" w:sz="0" w:space="0" w:color="auto"/>
        <w:left w:val="none" w:sz="0" w:space="0" w:color="auto"/>
        <w:bottom w:val="none" w:sz="0" w:space="0" w:color="auto"/>
        <w:right w:val="none" w:sz="0" w:space="0" w:color="auto"/>
      </w:divBdr>
    </w:div>
    <w:div w:id="1842431813">
      <w:bodyDiv w:val="1"/>
      <w:marLeft w:val="0"/>
      <w:marRight w:val="0"/>
      <w:marTop w:val="0"/>
      <w:marBottom w:val="0"/>
      <w:divBdr>
        <w:top w:val="none" w:sz="0" w:space="0" w:color="auto"/>
        <w:left w:val="none" w:sz="0" w:space="0" w:color="auto"/>
        <w:bottom w:val="none" w:sz="0" w:space="0" w:color="auto"/>
        <w:right w:val="none" w:sz="0" w:space="0" w:color="auto"/>
      </w:divBdr>
    </w:div>
    <w:div w:id="20216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elanp@leonschool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stserv12.leon.k12.fl.us/scripts/wa.exe?A0=CHI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iths8@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5984F1F7E414C93CD1524B3C74A2E" ma:contentTypeVersion="17" ma:contentTypeDescription="Create a new document." ma:contentTypeScope="" ma:versionID="bcae316499cce5be6b3a8fd0821fd6b2">
  <xsd:schema xmlns:xsd="http://www.w3.org/2001/XMLSchema" xmlns:xs="http://www.w3.org/2001/XMLSchema" xmlns:p="http://schemas.microsoft.com/office/2006/metadata/properties" xmlns:ns1="http://schemas.microsoft.com/sharepoint/v3" xmlns:ns3="7aef31b8-c691-4a17-823d-5c9f1f1a3ef0" xmlns:ns4="16587b9f-0f34-4e1f-991a-4ed7776ab815" targetNamespace="http://schemas.microsoft.com/office/2006/metadata/properties" ma:root="true" ma:fieldsID="3f4535463098fb33ecb571d101181699" ns1:_="" ns3:_="" ns4:_="">
    <xsd:import namespace="http://schemas.microsoft.com/sharepoint/v3"/>
    <xsd:import namespace="7aef31b8-c691-4a17-823d-5c9f1f1a3ef0"/>
    <xsd:import namespace="16587b9f-0f34-4e1f-991a-4ed7776ab8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f31b8-c691-4a17-823d-5c9f1f1a3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87b9f-0f34-4e1f-991a-4ed7776ab81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2280-932C-457F-88AF-544EAE8CD2ED}">
  <ds:schemaRefs>
    <ds:schemaRef ds:uri="http://purl.org/dc/terms/"/>
    <ds:schemaRef ds:uri="http://schemas.openxmlformats.org/package/2006/metadata/core-properties"/>
    <ds:schemaRef ds:uri="16587b9f-0f34-4e1f-991a-4ed7776ab81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aef31b8-c691-4a17-823d-5c9f1f1a3ef0"/>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91D32E4-9E6F-4D41-BFCF-6055E77822F3}">
  <ds:schemaRefs>
    <ds:schemaRef ds:uri="http://schemas.microsoft.com/sharepoint/v3/contenttype/forms"/>
  </ds:schemaRefs>
</ds:datastoreItem>
</file>

<file path=customXml/itemProps3.xml><?xml version="1.0" encoding="utf-8"?>
<ds:datastoreItem xmlns:ds="http://schemas.openxmlformats.org/officeDocument/2006/customXml" ds:itemID="{405B3580-FA87-42D8-8B82-8CC54ED31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ef31b8-c691-4a17-823d-5c9f1f1a3ef0"/>
    <ds:schemaRef ds:uri="16587b9f-0f34-4e1f-991a-4ed7776ab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8D812-22F9-4251-93EF-0545D6A2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English Department handook</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Department handook</dc:title>
  <dc:subject/>
  <dc:creator>Lawton Chiles High School</dc:creator>
  <cp:keywords/>
  <dc:description/>
  <cp:lastModifiedBy>Shoenberger, Andrew</cp:lastModifiedBy>
  <cp:revision>6</cp:revision>
  <dcterms:created xsi:type="dcterms:W3CDTF">2023-02-23T21:54:00Z</dcterms:created>
  <dcterms:modified xsi:type="dcterms:W3CDTF">2023-02-23T22:03:00Z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0x0101001045984F1F7E414C93CD1524B3C74A2E</vt:lpwstr>
  </property>
</Properties>
</file>